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CA" w:rsidRDefault="00082FF3" w:rsidP="00082FF3">
      <w:pPr>
        <w:pStyle w:val="berschrift3"/>
        <w:numPr>
          <w:ilvl w:val="0"/>
          <w:numId w:val="0"/>
        </w:numPr>
      </w:pPr>
      <w:bookmarkStart w:id="0" w:name="_Ref462131576"/>
      <w:bookmarkStart w:id="1" w:name="_Toc494289271"/>
      <w:r>
        <w:t>12.1.6</w:t>
      </w:r>
      <w:r>
        <w:tab/>
      </w:r>
      <w:r w:rsidR="005520CA" w:rsidRPr="00054151">
        <w:t>Leistungsbeschreibung der Realisierung einer Beschilderung nach FGSV-Merkblatt</w:t>
      </w:r>
      <w:bookmarkEnd w:id="0"/>
      <w:bookmarkEnd w:id="1"/>
    </w:p>
    <w:p w:rsidR="00C22DD5" w:rsidRPr="00054151" w:rsidRDefault="00C22DD5" w:rsidP="001C4CA9">
      <w:pPr>
        <w:pStyle w:val="HBRAnlTextmittigfettMUSTER"/>
      </w:pPr>
      <w:r w:rsidRPr="00054151">
        <w:t>- MUSTER -</w:t>
      </w:r>
    </w:p>
    <w:p w:rsidR="00B60374" w:rsidRPr="00054151" w:rsidRDefault="00224AE9" w:rsidP="005D2732">
      <w:pPr>
        <w:pStyle w:val="HBRAnlText"/>
      </w:pPr>
      <w:r w:rsidRPr="00054151">
        <w:t>(</w:t>
      </w:r>
      <w:r w:rsidR="00B60374" w:rsidRPr="00054151">
        <w:t>Zur W</w:t>
      </w:r>
      <w:r w:rsidR="00BE4120" w:rsidRPr="00054151">
        <w:t>ahl der Drucktechnik s. Kap. </w:t>
      </w:r>
      <w:r w:rsidR="006E3C76" w:rsidRPr="00054151">
        <w:fldChar w:fldCharType="begin"/>
      </w:r>
      <w:r w:rsidR="006E3C76" w:rsidRPr="00054151">
        <w:instrText xml:space="preserve"> REF _Ref298155121 \r \h  \* MERGEFORMAT </w:instrText>
      </w:r>
      <w:r w:rsidR="006E3C76" w:rsidRPr="00054151">
        <w:fldChar w:fldCharType="separate"/>
      </w:r>
      <w:r w:rsidR="003966C0" w:rsidRPr="00054151">
        <w:t>3.4</w:t>
      </w:r>
      <w:r w:rsidR="006E3C76" w:rsidRPr="00054151">
        <w:fldChar w:fldCharType="end"/>
      </w:r>
      <w:r w:rsidR="00BE4120" w:rsidRPr="00054151">
        <w:t>.</w:t>
      </w:r>
      <w:r w:rsidRPr="00054151"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"/>
        <w:gridCol w:w="6804"/>
        <w:gridCol w:w="850"/>
        <w:gridCol w:w="991"/>
      </w:tblGrid>
      <w:tr w:rsidR="00265475" w:rsidRPr="00054151" w:rsidTr="00265475">
        <w:trPr>
          <w:trHeight w:val="5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            </w:pPr>
            <w:r w:rsidRPr="00054151">
              <w:t>Lfd. Nr.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            </w:pPr>
            <w:r w:rsidRPr="00054151">
              <w:t>Gegenstand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            </w:pPr>
            <w:r w:rsidRPr="00054151">
              <w:t>Stück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75" w:rsidRPr="00054151" w:rsidRDefault="00265475" w:rsidP="00F32743">
            <w:pPr>
              <w:pStyle w:val="HBRAnlTextfettlinks"/>
            </w:pPr>
            <w:r w:rsidRPr="00054151">
              <w:t>Stückpreis</w:t>
            </w: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6A6A6"/>
          </w:tcPr>
          <w:p w:rsidR="00265475" w:rsidRPr="00054151" w:rsidRDefault="00265475" w:rsidP="00F32743">
            <w:pPr>
              <w:pStyle w:val="HBRAnlTextfettlinks"/>
            </w:pPr>
            <w:r w:rsidRPr="00054151">
              <w:t>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6A6A6"/>
          </w:tcPr>
          <w:p w:rsidR="00265475" w:rsidRPr="00054151" w:rsidRDefault="00265475" w:rsidP="00F32743">
            <w:pPr>
              <w:pStyle w:val="HBRAnlTextfettlinks"/>
            </w:pPr>
            <w:r w:rsidRPr="00054151">
              <w:t>Wegweiser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/>
          </w:tcPr>
          <w:p w:rsidR="00265475" w:rsidRPr="00054151" w:rsidRDefault="00265475" w:rsidP="00F32743">
            <w:pPr>
              <w:pStyle w:val="HBRAnlTextfettlinks"/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6A6A6"/>
          </w:tcPr>
          <w:p w:rsidR="00265475" w:rsidRPr="00054151" w:rsidRDefault="00265475" w:rsidP="00F32743">
            <w:pPr>
              <w:pStyle w:val="HBRAnlTextfettlinks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D9D9D9"/>
          </w:tcPr>
          <w:p w:rsidR="00265475" w:rsidRPr="00054151" w:rsidRDefault="00265475" w:rsidP="0096223B">
            <w:pPr>
              <w:pStyle w:val="HBRAnlTextfettlinks"/>
            </w:pPr>
            <w:r w:rsidRPr="00054151">
              <w:t>1.0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9D9D9"/>
          </w:tcPr>
          <w:p w:rsidR="00265475" w:rsidRPr="00054151" w:rsidRDefault="00671760" w:rsidP="0096223B">
            <w:pPr>
              <w:pStyle w:val="HBRAnlTextfettlinks"/>
            </w:pPr>
            <w:r w:rsidRPr="00054151">
              <w:t xml:space="preserve">Neue Wegweiser/ -elemente </w:t>
            </w:r>
            <w:r w:rsidR="00265475" w:rsidRPr="00054151">
              <w:t>liefern und montieren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265475" w:rsidRPr="00054151" w:rsidRDefault="00265475" w:rsidP="0096223B">
            <w:pPr>
              <w:pStyle w:val="HBRAnlTextfettlinks"/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9D9D9"/>
          </w:tcPr>
          <w:p w:rsidR="00265475" w:rsidRPr="00054151" w:rsidRDefault="00265475" w:rsidP="0096223B">
            <w:pPr>
              <w:pStyle w:val="HBRAnlTextfettlinks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>1.0.001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>Pfeilwegweiser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Maße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Pfeilwegweiser 250 mm x 1.000 mm x 2 mm Wandstärke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Profil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 xml:space="preserve">Aluminium-Hohlkasten-Profil mit Einschubschiene als XXX-Profil (gemäß Anlage) am unteren Rand für </w:t>
            </w:r>
            <w:r w:rsidR="00830C66" w:rsidRPr="00054151">
              <w:t>Themenrouteneinschübe</w:t>
            </w:r>
            <w:r w:rsidRPr="00054151">
              <w:t xml:space="preserve"> (Position 1.0.006), einschließlich seitlicher Abdeckung mit diebstahlsicherem Verschluss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Folientyp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Beschriftung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beidseitig,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ein- oder zweizeilig</w:t>
            </w:r>
            <w:r w:rsidR="00711BF3" w:rsidRPr="00054151">
              <w:t>; im Fall einer einzeiligen Beschriftung ist das Ziel als Fern- bzw. Nahziel (keinesfalls vertikal mittig) entsprechend der Vorlage aufzudrucken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Farbe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nach DIN 6171,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weißer Hintergrund sowie rote Rand-, Schrift-, Sinnbild- und Pfeilgestaltung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Inhalt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jedes einzelne Schild mit individueller ein- oder zweizeiliger Beschriftung,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pro Zeile ggf. ein oder mehrere Piktogramme,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 Fahrradpiktogramm,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eine Umfassungslinie,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aus der Umfassungslinie entwickelter Integral-Pfeil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Schriftart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serifenlose Linear-Antiqua Verkehrsschrift nach DIN 1451 Mittelschrift (Schriftform B),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Engschrift (Schriftform A) ausschließlich bei Entfernungsangaben und langen Zielangaben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Schriftgröße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63 mm nach DIN 1451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Befestigungsmaterial/-system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lastRenderedPageBreak/>
              <w:t>Befestigungsmaterial aus korrosionsbeständigem Stahl nach DIN 17440, Werkstoff-Nr. 1.4571,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Befestigungssystem muss die Montage von mindestens zwei Pfeilwegweisern auf einer Höhe ermöglichen,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Demontage (auch des seitlichen Verschlusses der Einschubschiene) sowie das Verdrehen um die horizontale Achse ohne Spezialwerkzeug muss ausgeschlossen sein,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für Schellen ist ein statischer Nachweis bei Vollauslastung des Hohlkastenprofils zu führen,</w:t>
            </w:r>
          </w:p>
          <w:p w:rsidR="00265475" w:rsidRPr="00054151" w:rsidRDefault="00265475" w:rsidP="00830C66">
            <w:pPr>
              <w:pStyle w:val="HBRTabelleAnhang"/>
            </w:pPr>
            <w:r w:rsidRPr="00054151">
              <w:t>Austausch de</w:t>
            </w:r>
            <w:r w:rsidR="00830C66" w:rsidRPr="00054151">
              <w:t>s Themenrouteneinschubs</w:t>
            </w:r>
            <w:r w:rsidRPr="00054151">
              <w:t xml:space="preserve"> muss beschädigungsfrei möglich sein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>1.0.002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 xml:space="preserve">Pfeilwegweiser wie </w:t>
            </w:r>
            <w:r w:rsidR="00361463" w:rsidRPr="00054151">
              <w:t>1</w:t>
            </w:r>
            <w:r w:rsidRPr="00054151">
              <w:t>.0.001, jedoch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Beschriftung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einseitig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1C22B7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1C22B7" w:rsidRPr="00054151" w:rsidRDefault="00361463" w:rsidP="0096223B">
            <w:pPr>
              <w:pStyle w:val="HBRAnlTextfettlinks"/>
            </w:pPr>
            <w:r w:rsidRPr="00054151">
              <w:t>1.0.003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22B7" w:rsidRPr="00054151" w:rsidRDefault="001C22B7" w:rsidP="0096223B">
            <w:pPr>
              <w:pStyle w:val="HBRAnlTextfettlinks"/>
            </w:pPr>
            <w:r w:rsidRPr="00054151">
              <w:t>Pfeilwegweiser wie 0.0.001, jedoch</w:t>
            </w:r>
          </w:p>
          <w:p w:rsidR="00361463" w:rsidRPr="00054151" w:rsidRDefault="00361463" w:rsidP="0067446B">
            <w:pPr>
              <w:pStyle w:val="HBRTabunterstrichen"/>
            </w:pPr>
            <w:r w:rsidRPr="00054151">
              <w:t>Maße</w:t>
            </w:r>
          </w:p>
          <w:p w:rsidR="001C22B7" w:rsidRPr="00054151" w:rsidRDefault="001C22B7" w:rsidP="0040473A">
            <w:pPr>
              <w:pStyle w:val="HBRTabelleAnhang"/>
            </w:pPr>
            <w:r w:rsidRPr="00054151">
              <w:t>Pfeilwegweiser 200 mm x 800 mm x 2 mm Wandstärke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2B7" w:rsidRPr="00054151" w:rsidRDefault="001C22B7" w:rsidP="0040473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C22B7" w:rsidRPr="00054151" w:rsidRDefault="001C22B7" w:rsidP="0040473A">
            <w:pPr>
              <w:pStyle w:val="HBRTabelleAnhang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265475" w:rsidRPr="00054151" w:rsidRDefault="00361463" w:rsidP="0096223B">
            <w:pPr>
              <w:pStyle w:val="HBRAnlTextfettlinks"/>
            </w:pPr>
            <w:r w:rsidRPr="00054151">
              <w:t>1.0.004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>Zwischenwegweiser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Maße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Zwischenwegweiser 300 mm x 300 mm x 2 mm Wandstärke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Profil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randverstärktes Alu-Profil mit abgerundeten Ecken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Folientyp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Beschriftung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einseitig, (gemäß Anlage)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Farbe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nach DIN 6171,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weißer Hintergrund sowie rote Rand-, Schrift-, Sinnbild- und Pfeilgestaltung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Inhalt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Isopfeil,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Fahrradpiktogramm,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Umfassungslinie</w:t>
            </w:r>
          </w:p>
          <w:p w:rsidR="00F922C1" w:rsidRPr="00054151" w:rsidRDefault="00F922C1" w:rsidP="00F922C1">
            <w:pPr>
              <w:pStyle w:val="HBRTabunterstrichen"/>
            </w:pPr>
            <w:r w:rsidRPr="00054151">
              <w:t>Schriftart:</w:t>
            </w:r>
          </w:p>
          <w:p w:rsidR="00F922C1" w:rsidRPr="00054151" w:rsidRDefault="00F922C1" w:rsidP="00F922C1">
            <w:pPr>
              <w:pStyle w:val="HBRTabelleAnhang"/>
            </w:pPr>
            <w:r w:rsidRPr="00054151">
              <w:t>unterschiedliche Pfeilausrichtungen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Befestigungsmaterial/-system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Befestigungsmaterial aus korrosionsbeständigem Stahl nach DIN 17440, Werkstoff-Nr. 1.4571,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Befestigungssystem muss die Montage von zwei Zwischenwegweisern auf einer Höhe ermöglichen,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Demontage sowie das Verdrehen um die horizontale Achse ohne Spezialwerkzeug muss ausgeschlossen sein,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für Schellen ist ein statischer Nachweis bei Vollauslastung zu führen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265475" w:rsidRPr="00054151" w:rsidRDefault="00361463" w:rsidP="0096223B">
            <w:pPr>
              <w:pStyle w:val="HBRAnlTextfettlinks"/>
            </w:pPr>
            <w:r w:rsidRPr="00054151">
              <w:lastRenderedPageBreak/>
              <w:t>1.0.005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65475" w:rsidRPr="00054151" w:rsidRDefault="00265475" w:rsidP="0096223B">
            <w:pPr>
              <w:pStyle w:val="HBRAnlTextfettlinks"/>
            </w:pPr>
            <w:r w:rsidRPr="00054151">
              <w:t xml:space="preserve">Zwischenwegweiser wie </w:t>
            </w:r>
            <w:r w:rsidR="00361463" w:rsidRPr="00054151">
              <w:t>1</w:t>
            </w:r>
            <w:r w:rsidRPr="00054151">
              <w:t>.0.00</w:t>
            </w:r>
            <w:r w:rsidR="00361463" w:rsidRPr="00054151">
              <w:t>4</w:t>
            </w:r>
            <w:r w:rsidRPr="00054151">
              <w:t>, jedoch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Maße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350 mm x 350 mm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Inhalt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Isopfeil,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Fahrradpiktogramm,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Umfassungslinie,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maximal zwei integrierte touristische Routensymbole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</w:tcPr>
          <w:p w:rsidR="00265475" w:rsidRPr="00054151" w:rsidRDefault="00361463" w:rsidP="0096223B">
            <w:pPr>
              <w:pStyle w:val="HBRAnlTextfettlinks"/>
            </w:pPr>
            <w:r w:rsidRPr="00054151">
              <w:t>1.0.00</w:t>
            </w:r>
            <w:r w:rsidR="00B5047B" w:rsidRPr="00054151">
              <w:t>6</w:t>
            </w:r>
          </w:p>
        </w:tc>
        <w:tc>
          <w:tcPr>
            <w:tcW w:w="6804" w:type="dxa"/>
          </w:tcPr>
          <w:p w:rsidR="00265475" w:rsidRPr="00054151" w:rsidRDefault="00265475" w:rsidP="0096223B">
            <w:pPr>
              <w:pStyle w:val="HBRAnlTextfettlinks"/>
            </w:pPr>
            <w:r w:rsidRPr="00054151">
              <w:t>Einzelschild eines aufgelösten Tabellenwegweisers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Maße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250 mm x 1000 mm x 2 mm Wandstärke</w:t>
            </w:r>
            <w:r w:rsidR="003653BC" w:rsidRPr="00054151">
              <w:t xml:space="preserve"> oder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Profil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 xml:space="preserve">Aluminium-Hohlkasten-Profil mit Einschubschiene als XXX-Profil (gemäß Anlage) am unteren Rand für </w:t>
            </w:r>
            <w:r w:rsidR="00830C66" w:rsidRPr="00054151">
              <w:t>Themenrouteneinschub</w:t>
            </w:r>
            <w:r w:rsidRPr="00054151">
              <w:t xml:space="preserve"> (Position 1.0.006), einschließlich seitlicher Abdeckung mit diebstahlsicherem Verschluss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Folientyp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Beschriftung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einseitig,</w:t>
            </w:r>
          </w:p>
          <w:p w:rsidR="00711BF3" w:rsidRPr="00054151" w:rsidRDefault="00711BF3" w:rsidP="0040473A">
            <w:pPr>
              <w:pStyle w:val="HBRTabelleAnhang"/>
            </w:pPr>
            <w:r w:rsidRPr="00054151">
              <w:t>ein- oder zweizeilig; im Fall einer einzeiligen Beschriftung ist das Ziel als Fern- bzw. Nahziel (keinesfalls vertikal mittig) entsprechend der Vorlage aufzudrucken,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Farbe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nach DIN 6171,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weißer Hintergrund sowie rote Rand-, Schrift-, Sinnbild- und Pfeilgestaltung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Inhalt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jedes einzelne Schild mit individueller ein- oder zweizeiliger Beschriftung,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pro Zeile ggf. ein oder mehrere Piktogramme,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 Fahrradpiktogramm,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eine Umfassungslinie,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Isopfeil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Schriftart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serifenlose Linear-Antiqua Verkehrsschrift nach DIN 1451 Mittelschrift (Schriftform B),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Engschrift (Schriftform A) ausschließlich bei Entfernungsangaben und langen Zielangaben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Schriftgröße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63 mm nach DIN 1451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Befestigungsmaterial/-system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Befestigungsmaterial aus korrosionsbeständigem Stahl nach DIN 17440, Werkstoff-Nr. 1.4571,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Demontage (auch des seitlichen Verschlusses der Einschubschiene) sowie das Verdrehen um die horizontale Achse ohne Spezialwerkzeug muss ausgeschlossen sein,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lastRenderedPageBreak/>
              <w:t>für Schellen ist ein statischer Nachweis bei Vollauslastung des Hohlkastenprofils zu führen,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Aus</w:t>
            </w:r>
            <w:r w:rsidR="00830C66" w:rsidRPr="00054151">
              <w:t xml:space="preserve">tausch des Themenrouteneinschubs </w:t>
            </w:r>
            <w:r w:rsidRPr="00054151">
              <w:t>muss beschädigungsfrei möglich sein,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bei eventuell mittiger Montage darf der Wegweiser nicht durchbohrt werden</w:t>
            </w:r>
          </w:p>
        </w:tc>
        <w:tc>
          <w:tcPr>
            <w:tcW w:w="850" w:type="dxa"/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361463" w:rsidRPr="00054151" w:rsidTr="00265475">
        <w:trPr>
          <w:jc w:val="center"/>
        </w:trPr>
        <w:tc>
          <w:tcPr>
            <w:tcW w:w="994" w:type="dxa"/>
          </w:tcPr>
          <w:p w:rsidR="00361463" w:rsidRPr="00054151" w:rsidRDefault="00361463" w:rsidP="0096223B">
            <w:pPr>
              <w:pStyle w:val="HBRAnlTextfettlinks"/>
            </w:pPr>
            <w:r w:rsidRPr="00054151">
              <w:t>1.0.00</w:t>
            </w:r>
            <w:r w:rsidR="00B5047B" w:rsidRPr="00054151">
              <w:t>7</w:t>
            </w:r>
          </w:p>
        </w:tc>
        <w:tc>
          <w:tcPr>
            <w:tcW w:w="6804" w:type="dxa"/>
          </w:tcPr>
          <w:p w:rsidR="00361463" w:rsidRPr="00054151" w:rsidRDefault="00361463" w:rsidP="0096223B">
            <w:pPr>
              <w:pStyle w:val="HBRAnlTextfettlinks"/>
            </w:pPr>
            <w:r w:rsidRPr="00054151">
              <w:t>Einzelschild eines aufgelösten Tabellenwegweisers wie 1.0.00</w:t>
            </w:r>
            <w:r w:rsidR="00B5047B" w:rsidRPr="00054151">
              <w:t>6</w:t>
            </w:r>
            <w:r w:rsidRPr="00054151">
              <w:t>, jedoch</w:t>
            </w:r>
          </w:p>
          <w:p w:rsidR="00361463" w:rsidRPr="00054151" w:rsidRDefault="00361463" w:rsidP="0067446B">
            <w:pPr>
              <w:pStyle w:val="HBRTabunterstrichen"/>
            </w:pPr>
            <w:r w:rsidRPr="00054151">
              <w:t>Maße</w:t>
            </w:r>
          </w:p>
          <w:p w:rsidR="00361463" w:rsidRPr="00054151" w:rsidRDefault="00361463" w:rsidP="0040473A">
            <w:pPr>
              <w:pStyle w:val="HBRTabelleAnhang"/>
            </w:pPr>
            <w:r w:rsidRPr="00054151">
              <w:t>800 mm x 200 mm</w:t>
            </w:r>
          </w:p>
        </w:tc>
        <w:tc>
          <w:tcPr>
            <w:tcW w:w="850" w:type="dxa"/>
          </w:tcPr>
          <w:p w:rsidR="00361463" w:rsidRPr="00054151" w:rsidRDefault="00361463" w:rsidP="0040473A">
            <w:pPr>
              <w:pStyle w:val="HBRTabelleAnhang"/>
            </w:pPr>
          </w:p>
        </w:tc>
        <w:tc>
          <w:tcPr>
            <w:tcW w:w="991" w:type="dxa"/>
          </w:tcPr>
          <w:p w:rsidR="00361463" w:rsidRPr="00054151" w:rsidRDefault="00361463" w:rsidP="0040473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96223B">
            <w:pPr>
              <w:pStyle w:val="HBRAnlTextfettlinks"/>
            </w:pPr>
            <w:r w:rsidRPr="00054151">
              <w:t>1.0.008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Einzelschild eines aufgelösten Tabellenwegweisers als Vorwegweiser wie 1.0.006, jedoch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AnlTextfettlinks"/>
              <w:rPr>
                <w:b w:val="0"/>
              </w:rPr>
            </w:pPr>
            <w:r w:rsidRPr="00054151">
              <w:rPr>
                <w:b w:val="0"/>
              </w:rPr>
              <w:t>1.300 mm x 320 mm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Schriftgröße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84 mm nach DIN 1451</w:t>
            </w:r>
          </w:p>
        </w:tc>
        <w:tc>
          <w:tcPr>
            <w:tcW w:w="850" w:type="dxa"/>
          </w:tcPr>
          <w:p w:rsidR="007B58BA" w:rsidRPr="00054151" w:rsidRDefault="007B58BA" w:rsidP="0040473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40473A">
            <w:pPr>
              <w:pStyle w:val="HBRTabelleAnhang"/>
            </w:pPr>
          </w:p>
        </w:tc>
      </w:tr>
      <w:tr w:rsidR="00265475" w:rsidRPr="00054151" w:rsidTr="00265475">
        <w:trPr>
          <w:jc w:val="center"/>
        </w:trPr>
        <w:tc>
          <w:tcPr>
            <w:tcW w:w="994" w:type="dxa"/>
          </w:tcPr>
          <w:p w:rsidR="00265475" w:rsidRPr="00054151" w:rsidRDefault="007B58BA" w:rsidP="0096223B">
            <w:pPr>
              <w:pStyle w:val="HBRAnlTextfettlinks"/>
            </w:pPr>
            <w:r w:rsidRPr="00054151">
              <w:t>1.0.009</w:t>
            </w:r>
          </w:p>
        </w:tc>
        <w:tc>
          <w:tcPr>
            <w:tcW w:w="6804" w:type="dxa"/>
          </w:tcPr>
          <w:p w:rsidR="00265475" w:rsidRPr="00054151" w:rsidRDefault="00830C66" w:rsidP="0096223B">
            <w:pPr>
              <w:pStyle w:val="HBRAnlTextfettlinks"/>
            </w:pPr>
            <w:r w:rsidRPr="00054151">
              <w:t>Themenrouteneinschub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Maße</w:t>
            </w:r>
          </w:p>
          <w:p w:rsidR="001C22B7" w:rsidRPr="00054151" w:rsidRDefault="00830C66" w:rsidP="0040473A">
            <w:pPr>
              <w:pStyle w:val="HBRTabelleAnhang"/>
            </w:pPr>
            <w:r w:rsidRPr="00054151">
              <w:t>Themenrouteneinschub</w:t>
            </w:r>
            <w:r w:rsidR="00265475" w:rsidRPr="00054151">
              <w:t xml:space="preserve"> 150 mm x 150 mm x 2 mm Wandstärke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Profil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Aluminium, mit XXX-Profil für die Einschubschiene der Wegweiser (Position 1.0.001, 1.0.002, 1.0.005)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Folientyp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Beschriftung</w:t>
            </w:r>
          </w:p>
          <w:p w:rsidR="00265475" w:rsidRPr="00054151" w:rsidRDefault="00034E7B" w:rsidP="0040473A">
            <w:pPr>
              <w:pStyle w:val="HBRTabelleAnhang"/>
            </w:pPr>
            <w:r w:rsidRPr="00054151">
              <w:t>beid</w:t>
            </w:r>
            <w:r w:rsidR="00265475" w:rsidRPr="00054151">
              <w:t>seitig,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Mehrfarbdruck nach Druckvorlagen des Auftraggebers,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witterungs- und UV-beständig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Farbe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>Grundfarbe weiß,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 xml:space="preserve">nach DIN 6171 </w:t>
            </w:r>
          </w:p>
          <w:p w:rsidR="00265475" w:rsidRPr="00054151" w:rsidRDefault="00265475" w:rsidP="0067446B">
            <w:pPr>
              <w:pStyle w:val="HBRTabunterstrichen"/>
            </w:pPr>
            <w:r w:rsidRPr="00054151">
              <w:t>Platzierung</w:t>
            </w:r>
          </w:p>
          <w:p w:rsidR="00265475" w:rsidRPr="00054151" w:rsidRDefault="00265475" w:rsidP="0040473A">
            <w:pPr>
              <w:pStyle w:val="HBRTabelleAnhang"/>
            </w:pPr>
            <w:r w:rsidRPr="00054151">
              <w:t xml:space="preserve">an </w:t>
            </w:r>
            <w:r w:rsidR="00034E7B" w:rsidRPr="00054151">
              <w:t>Ziel</w:t>
            </w:r>
            <w:r w:rsidR="00671760" w:rsidRPr="00054151">
              <w:t>w</w:t>
            </w:r>
            <w:r w:rsidRPr="00054151">
              <w:t>egweiser (Position 1.0.001</w:t>
            </w:r>
            <w:r w:rsidR="00671760" w:rsidRPr="00054151">
              <w:t xml:space="preserve"> oder</w:t>
            </w:r>
            <w:r w:rsidRPr="00054151">
              <w:t xml:space="preserve"> </w:t>
            </w:r>
            <w:r w:rsidR="00671760" w:rsidRPr="00054151">
              <w:t>1.0.007</w:t>
            </w:r>
            <w:r w:rsidRPr="00054151">
              <w:t>)</w:t>
            </w:r>
          </w:p>
        </w:tc>
        <w:tc>
          <w:tcPr>
            <w:tcW w:w="850" w:type="dxa"/>
          </w:tcPr>
          <w:p w:rsidR="00265475" w:rsidRPr="00054151" w:rsidRDefault="00265475" w:rsidP="0040473A">
            <w:pPr>
              <w:pStyle w:val="HBRTabelleAnhang"/>
            </w:pPr>
          </w:p>
        </w:tc>
        <w:tc>
          <w:tcPr>
            <w:tcW w:w="991" w:type="dxa"/>
          </w:tcPr>
          <w:p w:rsidR="00265475" w:rsidRPr="00054151" w:rsidRDefault="00265475" w:rsidP="0040473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1.0.010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Themenrouteneinschub wie 1.0.009, jedoch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Beschriftung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einseitig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1.0.011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Themenrouteneinschub wie 1.0.009, jedoch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Themenrouteneinschub 100 mm x 100 mm x 2 mm Wandstärke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923CFB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1.0.012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Themenrouteneinschub wie 1.0.009, jedoch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Themenrouteneinschub 100 mm x 100 mm x 2 mm Wandstärke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lastRenderedPageBreak/>
              <w:t>Beschriftung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einseitig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1.0.013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Knotenpunkthut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Knotenpunkthut: 3 Tafeln á 300 mm x 300 mm x 2 mm Wandstärke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Profil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Aluminium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Folientyp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witterungs- und UV-beständig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Beschriftung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einseitig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Farbe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nach DIN 6171,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weißer Hintergrund, roter Aufdruck nach Druckvorlage des Auftraggebers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jeweils drei Tafeln mit identischem Aufdruck werden am oberen Ende des Rohrpfostens zu einem Dreieck befestigt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Demontage ohne Spezialwerkzeug muss ausgeschlossen sein,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Austausch des Hütchens muss beschädigungsfrei möglich sein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Platzierung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 xml:space="preserve">am oberen Ende des entsprechenden Rohrpfostens 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</w:t>
            </w:r>
          </w:p>
        </w:tc>
        <w:tc>
          <w:tcPr>
            <w:tcW w:w="680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 Komponenten ummontieren/demontieren/ausrichten</w:t>
            </w:r>
          </w:p>
        </w:tc>
        <w:tc>
          <w:tcPr>
            <w:tcW w:w="850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</w:p>
        </w:tc>
        <w:tc>
          <w:tcPr>
            <w:tcW w:w="991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 Wegweiser inkl. Themenrouteneinschüben ummontieren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Demontage vorhandener Wegweiser und Montage an einen anderen definierten Pfosten (Rohrpfosten, Laternenmast o.ä.) im selben Knotenbereich,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Befestigungsmaterial/-system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Befestigungssystem muss die Montage von mindestens zwei Pfeilwegweisern auf einer Höhe ermöglichen,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Demontage sowie das Verdrehen um die horizontale Achse ohne Spezialwerkzeug muss ausgeschlossen sein,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für Schellen ist ein statischer Nachweis bei Vollauslastung des Hohlkastenprofils zu führen,</w:t>
            </w:r>
          </w:p>
          <w:p w:rsidR="007B58BA" w:rsidRPr="00054151" w:rsidRDefault="007B58BA" w:rsidP="007B58BA">
            <w:pPr>
              <w:pStyle w:val="HBRTabunterstrichen"/>
              <w:rPr>
                <w:rFonts w:cs="Arial"/>
              </w:rPr>
            </w:pPr>
            <w:r w:rsidRPr="00054151">
              <w:t>Sonstiges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Wegweiser säubern, Anbringung neben der Fahrbahn: Unterkante des Schildes mind. 2,50 m über Oberkante Verkehrsfläche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1.1.002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 Wegweiser inkl. Themenrouteneinschüben ummontieren, wie 1.1.001 und zusätzlich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lastRenderedPageBreak/>
              <w:t>Ersatz von unbrauchbar gewordenem 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unbrauchbar gewordenes Befestigungsmaterial geht in das Eigentum des AN über und wird von ihm beseitigt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1.1.003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Vorhandenes StVO-Schild ummontieren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Lösen eines vorhandenen StVO-Schildes und anschließende Befestigung am selben Pfosten (Verschieben des Schildes wegen Anbringung eines Wegweisers)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Befestigungsmaterial/-system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Befestigungssystem muss die Montage von mindestens zwei Pfeilwegweisern auf einer Höhe ermöglichen,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Demontage sowie das Verdrehen um die horizontale Achse ohne Spezialwerkzeug muss ausgeschlossen sein,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für Schellen ist ein statischer Nachweis bei Vollauslastung des Hohlkastenprofils zu führen,</w:t>
            </w:r>
          </w:p>
          <w:p w:rsidR="007B58BA" w:rsidRPr="00054151" w:rsidRDefault="007B58BA" w:rsidP="007B58BA">
            <w:pPr>
              <w:pStyle w:val="HBRTabunterstrichen"/>
              <w:rPr>
                <w:rFonts w:cs="Arial"/>
              </w:rPr>
            </w:pPr>
            <w:r w:rsidRPr="00054151">
              <w:t>Sonstiges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Wegweiser säubern, Anbringung neben der Fahrbahn: Unterkante des Schildes mind. 2,50 m über Oberkante Verkehrsfläche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1.1.004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Vorhandenes StVO-Schild ummontieren, wie 1.1.003 und zusätzlich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Ersatz von unbrauchbar gewordenem 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unbrauchbar gewordenes Befestigungsmaterial geht in das Eigentum des AN über und wird von ihm beseitigt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1.1.005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Vorhandenen Rohrpfosten demontieren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Rohrpfosten nach Entfernung der Wegweiser inklusive Fundamenten ausgraben, säubern und zum vom AG bestimmten Lagerplatz transportieren, abladen, stapeln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1.1.006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Vorhandenen Wegweiser inkl. Themenrouteneinschüben demontieren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Wegweiser, Themenrouteneinschübe und Befestigungsmittel abbauen,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abgebaute Teile zerlegen, säubern und zum vom AG bestimmten Lagerplatz transportieren, abladen, stapeln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1.1.007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Vorhandenen Wegweiser ausrichten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Vorhandene verdrehte Schilder neu ausrichten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1.2</w:t>
            </w:r>
          </w:p>
        </w:tc>
        <w:tc>
          <w:tcPr>
            <w:tcW w:w="680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Fotografische Dokumentation</w:t>
            </w:r>
          </w:p>
        </w:tc>
        <w:tc>
          <w:tcPr>
            <w:tcW w:w="850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1.2.001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Digitales Foto eines Wegweisers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Erstellen eines digitalen Fotos des Wegweisers inkl. der Themenrouteneinschübe im Querformat mit einer Auflösung von 1024 x 768 Pixeln, aus dem die Inhalte des Wegweisers hervorgehen,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Eintragung des eindeutigen Fotodateinamens in die vom Auftraggeber gestellte digitale Fotoliste (*.xls-file) zur eindeutigen Zuordnung von Wegweisernummer und Fotodatei,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Übergabe der Daten auf Datenträger an den Auftraggeber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1.2.002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Digitales Foto eines Pfostenstandortes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lastRenderedPageBreak/>
              <w:t>Erstellen eines digitalen Fotos des Pfostenstandortes im Querformat mit einer Auflösung von 1024 x 768 Pixeln, aus dem der Standort des Pfostens hervorgeht,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Eintragung des eindeutigen Fotodateinamens in die vom Auftraggeber gestellte digitale Fotoliste (*.xls-file) zur eindeutigen Zuordnung von Pfostennummer und Fotodatei,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Übergabe der Daten auf Datenträger an den Auftraggeber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1.3</w:t>
            </w:r>
          </w:p>
        </w:tc>
        <w:tc>
          <w:tcPr>
            <w:tcW w:w="680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Aufkleber</w:t>
            </w:r>
          </w:p>
        </w:tc>
        <w:tc>
          <w:tcPr>
            <w:tcW w:w="850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1.3.001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Aufkleber "Pfosten"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Aufkleber entsprechend Druckvorlage mit individueller Nummer zur eindeutigen Identifizierung des Pfostens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Aufkleber 75 mm x 100 mm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Folientyp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witterungs- und UV-beständig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Beschriftung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mit individueller Knotennummer entsprechend den Angaben des Auftraggebers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Farbe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4-Farbdruck nach Druckvorlage des Auftraggebers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Blau: HKS 41K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Grün: RAL 6024</w:t>
            </w:r>
          </w:p>
          <w:p w:rsidR="007B58BA" w:rsidRPr="00054151" w:rsidRDefault="007B58BA" w:rsidP="007B58BA">
            <w:pPr>
              <w:pStyle w:val="HBRTabelleAnhang"/>
              <w:rPr>
                <w:lang w:val="en-US"/>
              </w:rPr>
            </w:pPr>
            <w:r w:rsidRPr="00054151">
              <w:rPr>
                <w:lang w:val="en-US"/>
              </w:rPr>
              <w:t>Rot: RAL 3020</w:t>
            </w:r>
          </w:p>
          <w:p w:rsidR="007B58BA" w:rsidRPr="00054151" w:rsidRDefault="007B58BA" w:rsidP="007B58BA">
            <w:pPr>
              <w:pStyle w:val="HBRTabelleAnhang"/>
              <w:rPr>
                <w:lang w:val="en-US"/>
              </w:rPr>
            </w:pPr>
            <w:r w:rsidRPr="00054151">
              <w:rPr>
                <w:lang w:val="en-US"/>
              </w:rPr>
              <w:t>Grau: Pantone cool grey 6c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 je Wegweiserstandort in Augenhöhe am Pfosten,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Klebestelle ist ggf. zu reinigen (schmutz- und fettfrei) und je nach Witterung vorzubereiten (z.B. zu trocknen oder anzuwärmen)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1.3.002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Aufkleber „Zielangabe“ liefern und 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Aufkleber zum Überkleben von Zielangaben auf vorhandenen Wegweisern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Folientyp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retroreflektierend, Folie der Reflexionsklasse RA1, Bauart A nach DIN 67520,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witterungs- und UV-beständig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Schriftart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serifenlose Linear-Antiqua Verkehrsschrift nach DIN 1451 Mittelschrift (Schriftform B),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Engschrift (Schriftform A) ausschließlich bei Entfernungsangaben und langen Zielangaben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Schriftgröße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63 mm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Farbe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nach DIN 6171,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Rot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lastRenderedPageBreak/>
              <w:t>Befestigung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Entfernungsangabe auf bestehendem Wegweiser nach Angaben des Auftraggebers überkleben, Klebestelle ist zu reinigen (schmutz- und fettfrei) und je nach Witterung vorzubereiten (z.B. zu trocknen oder anzuwärmen)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1.3.003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Aufkleber „Kilometerangabe“ wie 1.1.003 jedoch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Aufkleber zum Überkleben von Kilometerangaben auf vorhandenen Wegweisern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1.3.004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Aufkleber „Symbol“ wie 1.1.003 jedoch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Aufkleber zum Überkleben von Routensymbolen auf vorhandenen Wegweisern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t>2.</w:t>
            </w:r>
          </w:p>
        </w:tc>
        <w:tc>
          <w:tcPr>
            <w:tcW w:w="6804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t>Pfosten/Pfostenverlängerungen</w:t>
            </w:r>
          </w:p>
        </w:tc>
        <w:tc>
          <w:tcPr>
            <w:tcW w:w="850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  <w:tc>
          <w:tcPr>
            <w:tcW w:w="991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2.0</w:t>
            </w:r>
          </w:p>
        </w:tc>
        <w:tc>
          <w:tcPr>
            <w:tcW w:w="6804" w:type="dxa"/>
            <w:shd w:val="clear" w:color="auto" w:fill="D9D9D9"/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Rohrpfosten/Rohrpfostenverlängerungen in unterschiedlichen Längen liefern und 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(Bodenfreiheit der VZ ist zu beachten)</w:t>
            </w:r>
          </w:p>
        </w:tc>
        <w:tc>
          <w:tcPr>
            <w:tcW w:w="850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shd w:val="clear" w:color="auto" w:fill="D9D9D9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2.0.001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 mit Erdanker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Querschnitt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Rohrpfosten nach IVZ-Norm,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einschließlich Erdanker und Abdeckkappen als Aufstellvorrichtung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Pfostendurchmesser D = 76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Wanddicke D = 2,0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Pfostenlänge 3,50 m,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feuerverzinkter Stahl,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mindestens Qualität S 235 JR entsprechend EN 10025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2.0.002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 mit Erdanker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Querschnitt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Rohrpfosten nach IVZ-Norm,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einschließlich Erdanker und Abdeckkappen als Aufstellvorrichtung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Pfostendurchmesser D = 76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Wanddicke D = 2,9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Pfostenlänge 3,50 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feuerverzinkter Stahl,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mindestens Qualität S 235 JR entsprechend EN 10025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2.0.003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 mit Erdanker wie 2.0.001 jedoch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lastRenderedPageBreak/>
              <w:t>Pfostenlänge 4,00 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2.0.004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 mit Erdanker wie 2.0.002 jedoch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Pfostenlänge 4,50 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2.0.005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Rohrpfostenverlängerung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Querschnitt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gerade Mastverlängerung zur Aufnahme zusätzlicher Radverkehrsbeschilderung an vorhandenem Rohrpfosten,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in Form, Material und Oberflächenbeschichtung entsprechend dem vorhandenen Mast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zur Montage an vorhandenem Pfosten mit Durchmesser D = 76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Wanddicke D = 2,0 mm,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Länge 0,50 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feuerverzinkter Stahl,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mindestens Qualität S 235 JR entsprechend EN 10025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Befestigungsmaterial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Befestigungsmaterial aus korrosionsbeständigem Stahl nach DIN 17440, Werkstoff-Nr. 1.4571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t>3.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t xml:space="preserve">Fundamente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3.0.001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Ortbetonfundamente liefern und einbauen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Maße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nach statischer Erfordernis, Mindestabmessungen gemäß IVZ 2007,</w:t>
            </w:r>
            <w:r w:rsidRPr="00054151">
              <w:br/>
              <w:t>geeignet für die Aufnahme von Rohrpfosten, Durchmesser D = 76 mm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Material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Ortbeton C12/15 nach DIN 1045,</w:t>
            </w:r>
            <w:r w:rsidRPr="00054151">
              <w:br/>
              <w:t>mit feuerverzinkten Führungsrohr S 235 JR entsprechend EN 10025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Einbau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in befestigter Fläche Bodenklasse 3-6 (DIN 18300) einbauen,</w:t>
            </w:r>
            <w:r w:rsidRPr="00054151">
              <w:br/>
              <w:t>einschließlich der erforderlichen Erd- und Nebenarbeiten in Handschachtung,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Oberflächenbefestigung aus Platten, Pflaster (Mosaik o.ä.), Asphalt o.ä. einschließlich Bettung,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Unterbeton etc. aufnehmen und nach Einbau des Rohrpfostens wieder herstellen einschließlich Stemm-, Trenn- und Anpassarbeiten,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überschüssigen Aushub in Eigentum des Auftragnehmers übernehmen und von der Baustelle entfernen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3.0.002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Fundamente wie 3.0.001, jedoch:</w:t>
            </w:r>
          </w:p>
          <w:p w:rsidR="007B58BA" w:rsidRPr="00054151" w:rsidRDefault="007B58BA" w:rsidP="007B58BA">
            <w:pPr>
              <w:pStyle w:val="HBRTabunterstrichen"/>
            </w:pPr>
            <w:r w:rsidRPr="00054151">
              <w:t>Einbau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in unbefestigter Fläche einbauen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3.0.002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Pfosten und Fundamente demontieren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vorhandene Pfosten und Fundamente demontieren einschließlich der erforderlichen Erd- und Nebenarbeiten,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nach Demontage die umgebende Fläche entsprechend dem ursprünglichen Zustand herstellen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lastRenderedPageBreak/>
              <w:t>4.</w:t>
            </w:r>
          </w:p>
        </w:tc>
        <w:tc>
          <w:tcPr>
            <w:tcW w:w="6804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  <w:r w:rsidRPr="00054151">
              <w:t>Sonstige Arbeiten</w:t>
            </w:r>
          </w:p>
        </w:tc>
        <w:tc>
          <w:tcPr>
            <w:tcW w:w="850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  <w:tc>
          <w:tcPr>
            <w:tcW w:w="991" w:type="dxa"/>
            <w:shd w:val="clear" w:color="auto" w:fill="A6A6A6"/>
          </w:tcPr>
          <w:p w:rsidR="007B58BA" w:rsidRPr="00054151" w:rsidRDefault="007B58BA" w:rsidP="007B58BA">
            <w:pPr>
              <w:pStyle w:val="HBRAnlTextfettlinks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4.0.001</w:t>
            </w:r>
          </w:p>
        </w:tc>
        <w:tc>
          <w:tcPr>
            <w:tcW w:w="6804" w:type="dxa"/>
          </w:tcPr>
          <w:p w:rsidR="007B58BA" w:rsidRPr="00054151" w:rsidRDefault="007B58BA" w:rsidP="007B58BA">
            <w:pPr>
              <w:pStyle w:val="HBRAnlTextfettlinks"/>
            </w:pPr>
            <w:r w:rsidRPr="00054151">
              <w:t>Grünschnitt vornehmen</w:t>
            </w:r>
          </w:p>
          <w:p w:rsidR="007B58BA" w:rsidRPr="00054151" w:rsidRDefault="007B58BA" w:rsidP="007B58BA">
            <w:pPr>
              <w:pStyle w:val="HBRTabelleAnhang"/>
            </w:pPr>
            <w:r w:rsidRPr="00054151">
              <w:t>Freischneiden von Wegweisern, die von Pflanzen verdeckt werden</w:t>
            </w:r>
          </w:p>
        </w:tc>
        <w:tc>
          <w:tcPr>
            <w:tcW w:w="850" w:type="dxa"/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</w:tcPr>
          <w:p w:rsidR="007B58BA" w:rsidRPr="00054151" w:rsidRDefault="007B58BA" w:rsidP="007B58BA">
            <w:pPr>
              <w:pStyle w:val="HBRTabelleAnhang"/>
            </w:pPr>
          </w:p>
        </w:tc>
      </w:tr>
      <w:tr w:rsidR="007B58BA" w:rsidRPr="00054151" w:rsidTr="00265475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4.0.002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AnlTextfettlinks"/>
            </w:pPr>
            <w:r w:rsidRPr="00054151">
              <w:t>Arbeitsstunde vor Ort pauschal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58BA" w:rsidRPr="00054151" w:rsidRDefault="007B58BA" w:rsidP="007B58BA">
            <w:pPr>
              <w:pStyle w:val="HBRTabelleAnhang"/>
            </w:pPr>
          </w:p>
        </w:tc>
      </w:tr>
    </w:tbl>
    <w:p w:rsidR="00C8161B" w:rsidRPr="00054151" w:rsidRDefault="00C8161B" w:rsidP="005D2732">
      <w:pPr>
        <w:pStyle w:val="HBRAnlUeberschrift"/>
      </w:pPr>
    </w:p>
    <w:sectPr w:rsidR="00C8161B" w:rsidRPr="00054151" w:rsidSect="0005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64" w:rsidRDefault="00196864">
      <w:r>
        <w:separator/>
      </w:r>
    </w:p>
  </w:endnote>
  <w:endnote w:type="continuationSeparator" w:id="0">
    <w:p w:rsidR="00196864" w:rsidRDefault="001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A1" w:rsidRDefault="001A27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51" w:rsidRDefault="00054151" w:rsidP="00054151">
    <w:pPr>
      <w:pStyle w:val="Fuzeile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A1" w:rsidRDefault="001A27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64" w:rsidRDefault="00196864">
      <w:r>
        <w:separator/>
      </w:r>
    </w:p>
  </w:footnote>
  <w:footnote w:type="continuationSeparator" w:id="0">
    <w:p w:rsidR="00196864" w:rsidRDefault="0019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A1" w:rsidRDefault="001A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64" w:rsidRPr="00D10E9C" w:rsidRDefault="00196864" w:rsidP="00C44265">
    <w:pPr>
      <w:pStyle w:val="HBRKopfzeileerste"/>
      <w:rPr>
        <w:rStyle w:val="Seitenzahl"/>
        <w:sz w:val="20"/>
        <w:szCs w:val="20"/>
      </w:rPr>
    </w:pPr>
    <w:r>
      <w:rPr>
        <w:noProof/>
      </w:rPr>
      <w:drawing>
        <wp:anchor distT="0" distB="0" distL="114300" distR="114300" simplePos="0" relativeHeight="251735552" behindDoc="0" locked="1" layoutInCell="1" allowOverlap="1" wp14:anchorId="2C70EFB9" wp14:editId="03A94515">
          <wp:simplePos x="0" y="0"/>
          <wp:positionH relativeFrom="page">
            <wp:posOffset>720090</wp:posOffset>
          </wp:positionH>
          <wp:positionV relativeFrom="page">
            <wp:posOffset>269240</wp:posOffset>
          </wp:positionV>
          <wp:extent cx="1065600" cy="532800"/>
          <wp:effectExtent l="0" t="0" r="1270" b="635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E9C">
      <w:t xml:space="preserve">Kapitel </w:t>
    </w:r>
    <w:r>
      <w:fldChar w:fldCharType="begin"/>
    </w:r>
    <w:r>
      <w:instrText xml:space="preserve"> REF _Ref115256742 \r \h </w:instrText>
    </w:r>
    <w:r>
      <w:fldChar w:fldCharType="separate"/>
    </w:r>
    <w:r>
      <w:t>12</w:t>
    </w:r>
    <w:r>
      <w:fldChar w:fldCharType="end"/>
    </w:r>
    <w:bookmarkStart w:id="2" w:name="_GoBack"/>
    <w:bookmarkEnd w:id="2"/>
  </w:p>
  <w:p w:rsidR="00196864" w:rsidRDefault="00196864" w:rsidP="00C44265">
    <w:pPr>
      <w:pStyle w:val="HBRKopfzeilemitte"/>
    </w:pPr>
    <w:r>
      <w:fldChar w:fldCharType="begin"/>
    </w:r>
    <w:r>
      <w:instrText xml:space="preserve"> REF _Ref115256750 \h  \* MERGEFORMAT </w:instrText>
    </w:r>
    <w:r>
      <w:fldChar w:fldCharType="separate"/>
    </w:r>
    <w:r w:rsidRPr="00B424E8">
      <w:t>Unterlagen für die Realisierung der Wegweisung</w:t>
    </w:r>
    <w:r>
      <w:fldChar w:fldCharType="end"/>
    </w:r>
  </w:p>
  <w:p w:rsidR="00196864" w:rsidRPr="00D10E9C" w:rsidRDefault="00196864" w:rsidP="00C44265">
    <w:pPr>
      <w:pStyle w:val="HBRKopfzeileletzte"/>
    </w:pPr>
    <w:r w:rsidRPr="007A44E5">
      <w:t>Stand</w:t>
    </w:r>
    <w:r>
      <w:t xml:space="preserve"> </w:t>
    </w:r>
    <w:r w:rsidR="00054151">
      <w:t>September</w:t>
    </w:r>
    <w:r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A1" w:rsidRDefault="001A27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76E16"/>
    <w:multiLevelType w:val="hybridMultilevel"/>
    <w:tmpl w:val="3732D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B73"/>
    <w:multiLevelType w:val="hybridMultilevel"/>
    <w:tmpl w:val="419C534C"/>
    <w:lvl w:ilvl="0" w:tplc="D0F00132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164D"/>
    <w:multiLevelType w:val="multilevel"/>
    <w:tmpl w:val="06786C8C"/>
    <w:numStyleLink w:val="FormatvorlageNummerierteListe"/>
  </w:abstractNum>
  <w:abstractNum w:abstractNumId="13" w15:restartNumberingAfterBreak="0">
    <w:nsid w:val="1C50505D"/>
    <w:multiLevelType w:val="hybridMultilevel"/>
    <w:tmpl w:val="A900FE9A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A77FBA"/>
    <w:multiLevelType w:val="hybridMultilevel"/>
    <w:tmpl w:val="D05CF6A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EB31E2"/>
    <w:multiLevelType w:val="hybridMultilevel"/>
    <w:tmpl w:val="EE641F1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F03DF3"/>
    <w:multiLevelType w:val="multilevel"/>
    <w:tmpl w:val="31700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903CDA"/>
    <w:multiLevelType w:val="hybridMultilevel"/>
    <w:tmpl w:val="5D9E0612"/>
    <w:lvl w:ilvl="0" w:tplc="0407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17D3347"/>
    <w:multiLevelType w:val="hybridMultilevel"/>
    <w:tmpl w:val="6026FC3E"/>
    <w:lvl w:ilvl="0" w:tplc="5F5255F8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E86C97"/>
    <w:multiLevelType w:val="multilevel"/>
    <w:tmpl w:val="4874F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0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E2D4E5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0F40E3"/>
    <w:multiLevelType w:val="hybridMultilevel"/>
    <w:tmpl w:val="326EFAA2"/>
    <w:lvl w:ilvl="0" w:tplc="585E998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9E5C10"/>
    <w:multiLevelType w:val="hybridMultilevel"/>
    <w:tmpl w:val="197C0910"/>
    <w:lvl w:ilvl="0" w:tplc="FD6A7938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A2E"/>
    <w:multiLevelType w:val="hybridMultilevel"/>
    <w:tmpl w:val="C0D65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77B"/>
    <w:multiLevelType w:val="multilevel"/>
    <w:tmpl w:val="03540E3C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1946A2"/>
    <w:multiLevelType w:val="hybridMultilevel"/>
    <w:tmpl w:val="CEBA2BDE"/>
    <w:lvl w:ilvl="0" w:tplc="44AE282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3D11DB7"/>
    <w:multiLevelType w:val="multilevel"/>
    <w:tmpl w:val="333CD1E6"/>
    <w:lvl w:ilvl="0">
      <w:numFmt w:val="bullet"/>
      <w:lvlText w:val="-"/>
      <w:lvlJc w:val="left"/>
      <w:pPr>
        <w:tabs>
          <w:tab w:val="num" w:pos="5400"/>
        </w:tabs>
        <w:ind w:left="532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B139C"/>
    <w:multiLevelType w:val="hybridMultilevel"/>
    <w:tmpl w:val="D7AA3734"/>
    <w:lvl w:ilvl="0" w:tplc="9F867B40"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A4315"/>
    <w:multiLevelType w:val="multilevel"/>
    <w:tmpl w:val="8A905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14A2A"/>
    <w:multiLevelType w:val="multilevel"/>
    <w:tmpl w:val="30C2C8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CA21DA"/>
    <w:multiLevelType w:val="hybridMultilevel"/>
    <w:tmpl w:val="3DE005EA"/>
    <w:lvl w:ilvl="0" w:tplc="04C67DBE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91F6A8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25"/>
  </w:num>
  <w:num w:numId="17">
    <w:abstractNumId w:val="24"/>
  </w:num>
  <w:num w:numId="18">
    <w:abstractNumId w:val="17"/>
  </w:num>
  <w:num w:numId="19">
    <w:abstractNumId w:val="27"/>
  </w:num>
  <w:num w:numId="20">
    <w:abstractNumId w:val="32"/>
  </w:num>
  <w:num w:numId="21">
    <w:abstractNumId w:val="37"/>
  </w:num>
  <w:num w:numId="22">
    <w:abstractNumId w:val="12"/>
  </w:num>
  <w:num w:numId="23">
    <w:abstractNumId w:val="11"/>
  </w:num>
  <w:num w:numId="24">
    <w:abstractNumId w:val="26"/>
  </w:num>
  <w:num w:numId="25">
    <w:abstractNumId w:val="39"/>
  </w:num>
  <w:num w:numId="26">
    <w:abstractNumId w:val="21"/>
  </w:num>
  <w:num w:numId="27">
    <w:abstractNumId w:val="36"/>
  </w:num>
  <w:num w:numId="28">
    <w:abstractNumId w:val="19"/>
  </w:num>
  <w:num w:numId="29">
    <w:abstractNumId w:val="18"/>
  </w:num>
  <w:num w:numId="30">
    <w:abstractNumId w:val="15"/>
  </w:num>
  <w:num w:numId="31">
    <w:abstractNumId w:val="14"/>
  </w:num>
  <w:num w:numId="32">
    <w:abstractNumId w:val="13"/>
  </w:num>
  <w:num w:numId="33">
    <w:abstractNumId w:val="30"/>
  </w:num>
  <w:num w:numId="34">
    <w:abstractNumId w:val="30"/>
  </w:num>
  <w:num w:numId="35">
    <w:abstractNumId w:val="30"/>
  </w:num>
  <w:num w:numId="36">
    <w:abstractNumId w:val="31"/>
  </w:num>
  <w:num w:numId="37">
    <w:abstractNumId w:val="33"/>
  </w:num>
  <w:num w:numId="38">
    <w:abstractNumId w:val="22"/>
  </w:num>
  <w:num w:numId="39">
    <w:abstractNumId w:val="16"/>
  </w:num>
  <w:num w:numId="40">
    <w:abstractNumId w:val="34"/>
  </w:num>
  <w:num w:numId="41">
    <w:abstractNumId w:val="20"/>
  </w:num>
  <w:num w:numId="42">
    <w:abstractNumId w:val="38"/>
  </w:num>
  <w:num w:numId="43">
    <w:abstractNumId w:val="28"/>
  </w:num>
  <w:num w:numId="44">
    <w:abstractNumId w:val="28"/>
  </w:num>
  <w:num w:numId="45">
    <w:abstractNumId w:val="35"/>
  </w:num>
  <w:num w:numId="46">
    <w:abstractNumId w:val="10"/>
  </w:num>
  <w:num w:numId="4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hyphenationZone w:val="142"/>
  <w:noPunctuationKerning/>
  <w:characterSpacingControl w:val="doNotCompress"/>
  <w:hdr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66"/>
    <w:rsid w:val="00000358"/>
    <w:rsid w:val="00000763"/>
    <w:rsid w:val="000009C9"/>
    <w:rsid w:val="00001A40"/>
    <w:rsid w:val="0000240E"/>
    <w:rsid w:val="0000350A"/>
    <w:rsid w:val="00004145"/>
    <w:rsid w:val="00004E28"/>
    <w:rsid w:val="00005944"/>
    <w:rsid w:val="00007999"/>
    <w:rsid w:val="000119DA"/>
    <w:rsid w:val="00011A33"/>
    <w:rsid w:val="000121DC"/>
    <w:rsid w:val="000130F0"/>
    <w:rsid w:val="00013453"/>
    <w:rsid w:val="00015336"/>
    <w:rsid w:val="00016D16"/>
    <w:rsid w:val="0002025E"/>
    <w:rsid w:val="000203C9"/>
    <w:rsid w:val="00020719"/>
    <w:rsid w:val="0002089B"/>
    <w:rsid w:val="000215F5"/>
    <w:rsid w:val="00022754"/>
    <w:rsid w:val="00022BA6"/>
    <w:rsid w:val="00023E8A"/>
    <w:rsid w:val="00025E69"/>
    <w:rsid w:val="00025F38"/>
    <w:rsid w:val="00025FF2"/>
    <w:rsid w:val="00026EC2"/>
    <w:rsid w:val="00027BE8"/>
    <w:rsid w:val="00027EAD"/>
    <w:rsid w:val="00030C80"/>
    <w:rsid w:val="00032EDC"/>
    <w:rsid w:val="00033FFE"/>
    <w:rsid w:val="00034E7B"/>
    <w:rsid w:val="000352D5"/>
    <w:rsid w:val="000373B5"/>
    <w:rsid w:val="0003797D"/>
    <w:rsid w:val="00037D3C"/>
    <w:rsid w:val="000418A3"/>
    <w:rsid w:val="000432FF"/>
    <w:rsid w:val="00044BF6"/>
    <w:rsid w:val="00047913"/>
    <w:rsid w:val="00047A18"/>
    <w:rsid w:val="000527DF"/>
    <w:rsid w:val="000527E6"/>
    <w:rsid w:val="00053236"/>
    <w:rsid w:val="00054151"/>
    <w:rsid w:val="0005531A"/>
    <w:rsid w:val="00055C51"/>
    <w:rsid w:val="000560EF"/>
    <w:rsid w:val="000569B7"/>
    <w:rsid w:val="00057661"/>
    <w:rsid w:val="000577B0"/>
    <w:rsid w:val="000604F1"/>
    <w:rsid w:val="000626AF"/>
    <w:rsid w:val="00063232"/>
    <w:rsid w:val="00063949"/>
    <w:rsid w:val="0006454D"/>
    <w:rsid w:val="000662FE"/>
    <w:rsid w:val="0006633B"/>
    <w:rsid w:val="0006689F"/>
    <w:rsid w:val="00067059"/>
    <w:rsid w:val="00067B25"/>
    <w:rsid w:val="00070EE5"/>
    <w:rsid w:val="0007283B"/>
    <w:rsid w:val="000728C4"/>
    <w:rsid w:val="000758CE"/>
    <w:rsid w:val="0007614C"/>
    <w:rsid w:val="0007690A"/>
    <w:rsid w:val="00080CB8"/>
    <w:rsid w:val="00080FA0"/>
    <w:rsid w:val="00081D68"/>
    <w:rsid w:val="00082B6E"/>
    <w:rsid w:val="00082FF3"/>
    <w:rsid w:val="000831D4"/>
    <w:rsid w:val="00084087"/>
    <w:rsid w:val="0008413D"/>
    <w:rsid w:val="00084162"/>
    <w:rsid w:val="0008503D"/>
    <w:rsid w:val="00085052"/>
    <w:rsid w:val="00085150"/>
    <w:rsid w:val="0008617A"/>
    <w:rsid w:val="00086196"/>
    <w:rsid w:val="000865C4"/>
    <w:rsid w:val="0008721B"/>
    <w:rsid w:val="000875DE"/>
    <w:rsid w:val="0009006C"/>
    <w:rsid w:val="000907D4"/>
    <w:rsid w:val="00090B9F"/>
    <w:rsid w:val="00090FBF"/>
    <w:rsid w:val="00091B15"/>
    <w:rsid w:val="0009361B"/>
    <w:rsid w:val="00095BBA"/>
    <w:rsid w:val="00096BFE"/>
    <w:rsid w:val="000971E7"/>
    <w:rsid w:val="000A0402"/>
    <w:rsid w:val="000A1EAD"/>
    <w:rsid w:val="000A2B4A"/>
    <w:rsid w:val="000A2BB4"/>
    <w:rsid w:val="000A3069"/>
    <w:rsid w:val="000A34EF"/>
    <w:rsid w:val="000A3A63"/>
    <w:rsid w:val="000A3B6B"/>
    <w:rsid w:val="000A3C12"/>
    <w:rsid w:val="000A4140"/>
    <w:rsid w:val="000A4B7F"/>
    <w:rsid w:val="000A4D63"/>
    <w:rsid w:val="000A4ECE"/>
    <w:rsid w:val="000A5072"/>
    <w:rsid w:val="000A5B23"/>
    <w:rsid w:val="000A69DC"/>
    <w:rsid w:val="000A745B"/>
    <w:rsid w:val="000B04BF"/>
    <w:rsid w:val="000B0B49"/>
    <w:rsid w:val="000B0EB5"/>
    <w:rsid w:val="000B1991"/>
    <w:rsid w:val="000B382D"/>
    <w:rsid w:val="000B3C78"/>
    <w:rsid w:val="000B604E"/>
    <w:rsid w:val="000C0064"/>
    <w:rsid w:val="000C2F6D"/>
    <w:rsid w:val="000C3894"/>
    <w:rsid w:val="000C3D24"/>
    <w:rsid w:val="000C45FE"/>
    <w:rsid w:val="000C616B"/>
    <w:rsid w:val="000C713A"/>
    <w:rsid w:val="000C73B4"/>
    <w:rsid w:val="000D0635"/>
    <w:rsid w:val="000D1B75"/>
    <w:rsid w:val="000D2725"/>
    <w:rsid w:val="000D2E4E"/>
    <w:rsid w:val="000D4070"/>
    <w:rsid w:val="000D42F0"/>
    <w:rsid w:val="000D4DC9"/>
    <w:rsid w:val="000D5DB9"/>
    <w:rsid w:val="000D7CBA"/>
    <w:rsid w:val="000E0088"/>
    <w:rsid w:val="000E0C33"/>
    <w:rsid w:val="000E1AAC"/>
    <w:rsid w:val="000E1B0F"/>
    <w:rsid w:val="000E1DCD"/>
    <w:rsid w:val="000E1F84"/>
    <w:rsid w:val="000E2DDF"/>
    <w:rsid w:val="000E36A8"/>
    <w:rsid w:val="000E5591"/>
    <w:rsid w:val="000E5783"/>
    <w:rsid w:val="000E633B"/>
    <w:rsid w:val="000E6810"/>
    <w:rsid w:val="000F08F3"/>
    <w:rsid w:val="000F0DC1"/>
    <w:rsid w:val="000F1D46"/>
    <w:rsid w:val="000F24BD"/>
    <w:rsid w:val="000F268B"/>
    <w:rsid w:val="000F335C"/>
    <w:rsid w:val="000F33E3"/>
    <w:rsid w:val="000F3BCD"/>
    <w:rsid w:val="000F490A"/>
    <w:rsid w:val="000F4E43"/>
    <w:rsid w:val="001001AA"/>
    <w:rsid w:val="001005F2"/>
    <w:rsid w:val="001017CE"/>
    <w:rsid w:val="00101C4A"/>
    <w:rsid w:val="00102452"/>
    <w:rsid w:val="00102F49"/>
    <w:rsid w:val="0010322E"/>
    <w:rsid w:val="00104EDF"/>
    <w:rsid w:val="001051C8"/>
    <w:rsid w:val="001069E1"/>
    <w:rsid w:val="00106EF4"/>
    <w:rsid w:val="001074AB"/>
    <w:rsid w:val="00107643"/>
    <w:rsid w:val="00107CBF"/>
    <w:rsid w:val="00110B1C"/>
    <w:rsid w:val="00110FFC"/>
    <w:rsid w:val="001118AE"/>
    <w:rsid w:val="001119A0"/>
    <w:rsid w:val="00111A2A"/>
    <w:rsid w:val="0011292D"/>
    <w:rsid w:val="00114151"/>
    <w:rsid w:val="00114CA7"/>
    <w:rsid w:val="001155B8"/>
    <w:rsid w:val="00115D96"/>
    <w:rsid w:val="00116136"/>
    <w:rsid w:val="00117619"/>
    <w:rsid w:val="001176A3"/>
    <w:rsid w:val="0012022C"/>
    <w:rsid w:val="00121CE8"/>
    <w:rsid w:val="00122A1B"/>
    <w:rsid w:val="001235AF"/>
    <w:rsid w:val="00123949"/>
    <w:rsid w:val="00124532"/>
    <w:rsid w:val="00124699"/>
    <w:rsid w:val="00124C85"/>
    <w:rsid w:val="00124CE4"/>
    <w:rsid w:val="00125D8B"/>
    <w:rsid w:val="00125DFB"/>
    <w:rsid w:val="0012621D"/>
    <w:rsid w:val="00126A3F"/>
    <w:rsid w:val="00126F7F"/>
    <w:rsid w:val="0012710F"/>
    <w:rsid w:val="0012760B"/>
    <w:rsid w:val="0013068D"/>
    <w:rsid w:val="00130FF4"/>
    <w:rsid w:val="001310FE"/>
    <w:rsid w:val="00131591"/>
    <w:rsid w:val="0013171B"/>
    <w:rsid w:val="0013244C"/>
    <w:rsid w:val="001335EE"/>
    <w:rsid w:val="001338F4"/>
    <w:rsid w:val="00133D78"/>
    <w:rsid w:val="00135327"/>
    <w:rsid w:val="00135B77"/>
    <w:rsid w:val="00135D2A"/>
    <w:rsid w:val="00136909"/>
    <w:rsid w:val="00136ABA"/>
    <w:rsid w:val="00142854"/>
    <w:rsid w:val="00142CEB"/>
    <w:rsid w:val="00143867"/>
    <w:rsid w:val="0014499E"/>
    <w:rsid w:val="00144C1A"/>
    <w:rsid w:val="00145E17"/>
    <w:rsid w:val="00146119"/>
    <w:rsid w:val="00147A98"/>
    <w:rsid w:val="001508A5"/>
    <w:rsid w:val="0015183A"/>
    <w:rsid w:val="001518AC"/>
    <w:rsid w:val="001520F2"/>
    <w:rsid w:val="001528B7"/>
    <w:rsid w:val="00152E31"/>
    <w:rsid w:val="001540D4"/>
    <w:rsid w:val="00154FDC"/>
    <w:rsid w:val="0015521F"/>
    <w:rsid w:val="00155315"/>
    <w:rsid w:val="00157325"/>
    <w:rsid w:val="0016112A"/>
    <w:rsid w:val="00161252"/>
    <w:rsid w:val="0016168D"/>
    <w:rsid w:val="00161B55"/>
    <w:rsid w:val="00162105"/>
    <w:rsid w:val="0016375F"/>
    <w:rsid w:val="0016427C"/>
    <w:rsid w:val="001652B5"/>
    <w:rsid w:val="00166033"/>
    <w:rsid w:val="00166EAA"/>
    <w:rsid w:val="00170884"/>
    <w:rsid w:val="00170C09"/>
    <w:rsid w:val="001714D4"/>
    <w:rsid w:val="0017154B"/>
    <w:rsid w:val="00175A70"/>
    <w:rsid w:val="00175EC3"/>
    <w:rsid w:val="00176EB8"/>
    <w:rsid w:val="0017707E"/>
    <w:rsid w:val="00177083"/>
    <w:rsid w:val="00177170"/>
    <w:rsid w:val="00177B12"/>
    <w:rsid w:val="00180BEC"/>
    <w:rsid w:val="00180D18"/>
    <w:rsid w:val="0018103D"/>
    <w:rsid w:val="001835A7"/>
    <w:rsid w:val="00183680"/>
    <w:rsid w:val="0018438A"/>
    <w:rsid w:val="00184D87"/>
    <w:rsid w:val="00185C42"/>
    <w:rsid w:val="00186BA7"/>
    <w:rsid w:val="00187FCF"/>
    <w:rsid w:val="0019000F"/>
    <w:rsid w:val="00190791"/>
    <w:rsid w:val="00190DB9"/>
    <w:rsid w:val="00191F5C"/>
    <w:rsid w:val="00192326"/>
    <w:rsid w:val="00192D60"/>
    <w:rsid w:val="00193E64"/>
    <w:rsid w:val="00194199"/>
    <w:rsid w:val="00195448"/>
    <w:rsid w:val="00196140"/>
    <w:rsid w:val="00196681"/>
    <w:rsid w:val="00196815"/>
    <w:rsid w:val="00196864"/>
    <w:rsid w:val="00197DC5"/>
    <w:rsid w:val="00197FAA"/>
    <w:rsid w:val="001A08B8"/>
    <w:rsid w:val="001A0950"/>
    <w:rsid w:val="001A27A1"/>
    <w:rsid w:val="001A2E2F"/>
    <w:rsid w:val="001A3EFC"/>
    <w:rsid w:val="001A4F6D"/>
    <w:rsid w:val="001A5401"/>
    <w:rsid w:val="001A5C8D"/>
    <w:rsid w:val="001A6311"/>
    <w:rsid w:val="001A64E4"/>
    <w:rsid w:val="001A67E0"/>
    <w:rsid w:val="001A6F21"/>
    <w:rsid w:val="001A7E4B"/>
    <w:rsid w:val="001B0361"/>
    <w:rsid w:val="001B4679"/>
    <w:rsid w:val="001B5439"/>
    <w:rsid w:val="001B5E10"/>
    <w:rsid w:val="001B6A7C"/>
    <w:rsid w:val="001B6E14"/>
    <w:rsid w:val="001B6F59"/>
    <w:rsid w:val="001C0F80"/>
    <w:rsid w:val="001C11AA"/>
    <w:rsid w:val="001C1484"/>
    <w:rsid w:val="001C22B7"/>
    <w:rsid w:val="001C3B4B"/>
    <w:rsid w:val="001C40E1"/>
    <w:rsid w:val="001C4CA9"/>
    <w:rsid w:val="001C5DBE"/>
    <w:rsid w:val="001C5E2C"/>
    <w:rsid w:val="001C5FAE"/>
    <w:rsid w:val="001C6344"/>
    <w:rsid w:val="001C6631"/>
    <w:rsid w:val="001C71DD"/>
    <w:rsid w:val="001C7371"/>
    <w:rsid w:val="001D275D"/>
    <w:rsid w:val="001D2BE9"/>
    <w:rsid w:val="001D4073"/>
    <w:rsid w:val="001D46CE"/>
    <w:rsid w:val="001D664C"/>
    <w:rsid w:val="001D73D3"/>
    <w:rsid w:val="001D7444"/>
    <w:rsid w:val="001D7E40"/>
    <w:rsid w:val="001E08B0"/>
    <w:rsid w:val="001E234B"/>
    <w:rsid w:val="001E300C"/>
    <w:rsid w:val="001E31ED"/>
    <w:rsid w:val="001E3758"/>
    <w:rsid w:val="001E4B5B"/>
    <w:rsid w:val="001E55CD"/>
    <w:rsid w:val="001E5A88"/>
    <w:rsid w:val="001E5BF5"/>
    <w:rsid w:val="001E6DE1"/>
    <w:rsid w:val="001E7772"/>
    <w:rsid w:val="001F042F"/>
    <w:rsid w:val="001F0E73"/>
    <w:rsid w:val="001F234A"/>
    <w:rsid w:val="001F54EF"/>
    <w:rsid w:val="001F55FB"/>
    <w:rsid w:val="001F6A46"/>
    <w:rsid w:val="001F71A7"/>
    <w:rsid w:val="001F71B0"/>
    <w:rsid w:val="002000A4"/>
    <w:rsid w:val="0020068B"/>
    <w:rsid w:val="00200B9F"/>
    <w:rsid w:val="00201BA6"/>
    <w:rsid w:val="0020307E"/>
    <w:rsid w:val="002030A1"/>
    <w:rsid w:val="0020396B"/>
    <w:rsid w:val="00204272"/>
    <w:rsid w:val="00204B60"/>
    <w:rsid w:val="00204D19"/>
    <w:rsid w:val="00205B72"/>
    <w:rsid w:val="00205C2F"/>
    <w:rsid w:val="002060C3"/>
    <w:rsid w:val="00206214"/>
    <w:rsid w:val="002063C9"/>
    <w:rsid w:val="00207E28"/>
    <w:rsid w:val="0021116C"/>
    <w:rsid w:val="00211615"/>
    <w:rsid w:val="00211E78"/>
    <w:rsid w:val="00212F58"/>
    <w:rsid w:val="00213B6B"/>
    <w:rsid w:val="002143A3"/>
    <w:rsid w:val="002143F0"/>
    <w:rsid w:val="002147C5"/>
    <w:rsid w:val="00214A4C"/>
    <w:rsid w:val="002150F0"/>
    <w:rsid w:val="00216156"/>
    <w:rsid w:val="002169A9"/>
    <w:rsid w:val="00217AD9"/>
    <w:rsid w:val="00220033"/>
    <w:rsid w:val="0022021D"/>
    <w:rsid w:val="00222381"/>
    <w:rsid w:val="002223F6"/>
    <w:rsid w:val="0022240E"/>
    <w:rsid w:val="00222853"/>
    <w:rsid w:val="00223BDA"/>
    <w:rsid w:val="00223C7D"/>
    <w:rsid w:val="00223EF2"/>
    <w:rsid w:val="00224AE9"/>
    <w:rsid w:val="002250F2"/>
    <w:rsid w:val="00231857"/>
    <w:rsid w:val="00231AF9"/>
    <w:rsid w:val="00231B58"/>
    <w:rsid w:val="00232414"/>
    <w:rsid w:val="00232628"/>
    <w:rsid w:val="00232AC2"/>
    <w:rsid w:val="00232DD2"/>
    <w:rsid w:val="0023503D"/>
    <w:rsid w:val="002357D3"/>
    <w:rsid w:val="00236482"/>
    <w:rsid w:val="0023791E"/>
    <w:rsid w:val="00241E13"/>
    <w:rsid w:val="00242F0D"/>
    <w:rsid w:val="002434C2"/>
    <w:rsid w:val="00243C7C"/>
    <w:rsid w:val="002444DC"/>
    <w:rsid w:val="0024466A"/>
    <w:rsid w:val="00245A08"/>
    <w:rsid w:val="00247182"/>
    <w:rsid w:val="00247F9D"/>
    <w:rsid w:val="002527F1"/>
    <w:rsid w:val="00253978"/>
    <w:rsid w:val="00255100"/>
    <w:rsid w:val="00256B9F"/>
    <w:rsid w:val="00257986"/>
    <w:rsid w:val="00260A9E"/>
    <w:rsid w:val="00261C90"/>
    <w:rsid w:val="00262561"/>
    <w:rsid w:val="0026257B"/>
    <w:rsid w:val="00262728"/>
    <w:rsid w:val="0026406A"/>
    <w:rsid w:val="002646C0"/>
    <w:rsid w:val="00264AA8"/>
    <w:rsid w:val="00265475"/>
    <w:rsid w:val="0026582B"/>
    <w:rsid w:val="00265DB8"/>
    <w:rsid w:val="00267320"/>
    <w:rsid w:val="0026778E"/>
    <w:rsid w:val="002677AA"/>
    <w:rsid w:val="00267EBC"/>
    <w:rsid w:val="0027004B"/>
    <w:rsid w:val="002702D6"/>
    <w:rsid w:val="00270C37"/>
    <w:rsid w:val="0027124A"/>
    <w:rsid w:val="00274AC6"/>
    <w:rsid w:val="00274FC0"/>
    <w:rsid w:val="002753C8"/>
    <w:rsid w:val="0027546F"/>
    <w:rsid w:val="00275CAF"/>
    <w:rsid w:val="00275FB6"/>
    <w:rsid w:val="002763A9"/>
    <w:rsid w:val="00277F69"/>
    <w:rsid w:val="002810D1"/>
    <w:rsid w:val="00281D2D"/>
    <w:rsid w:val="0028395C"/>
    <w:rsid w:val="00283D69"/>
    <w:rsid w:val="00284744"/>
    <w:rsid w:val="002847FC"/>
    <w:rsid w:val="002855EB"/>
    <w:rsid w:val="002878AD"/>
    <w:rsid w:val="00290F72"/>
    <w:rsid w:val="00291CB6"/>
    <w:rsid w:val="00291D03"/>
    <w:rsid w:val="002920DC"/>
    <w:rsid w:val="00293B42"/>
    <w:rsid w:val="00294AE8"/>
    <w:rsid w:val="00295C99"/>
    <w:rsid w:val="00296593"/>
    <w:rsid w:val="00297F5C"/>
    <w:rsid w:val="002A01A2"/>
    <w:rsid w:val="002A06A8"/>
    <w:rsid w:val="002A0A64"/>
    <w:rsid w:val="002A0BFF"/>
    <w:rsid w:val="002A20F0"/>
    <w:rsid w:val="002A237E"/>
    <w:rsid w:val="002A25D0"/>
    <w:rsid w:val="002A37D7"/>
    <w:rsid w:val="002A3E12"/>
    <w:rsid w:val="002A4237"/>
    <w:rsid w:val="002A43FB"/>
    <w:rsid w:val="002A47EF"/>
    <w:rsid w:val="002A5189"/>
    <w:rsid w:val="002A5C92"/>
    <w:rsid w:val="002A5FBC"/>
    <w:rsid w:val="002A7F85"/>
    <w:rsid w:val="002B118A"/>
    <w:rsid w:val="002B1B8F"/>
    <w:rsid w:val="002B234F"/>
    <w:rsid w:val="002B2AA5"/>
    <w:rsid w:val="002B31A1"/>
    <w:rsid w:val="002B3793"/>
    <w:rsid w:val="002B3C22"/>
    <w:rsid w:val="002B6394"/>
    <w:rsid w:val="002B78F8"/>
    <w:rsid w:val="002B7C66"/>
    <w:rsid w:val="002B7D7F"/>
    <w:rsid w:val="002C0FD6"/>
    <w:rsid w:val="002C1E02"/>
    <w:rsid w:val="002C2D1C"/>
    <w:rsid w:val="002C40CA"/>
    <w:rsid w:val="002C5874"/>
    <w:rsid w:val="002C6682"/>
    <w:rsid w:val="002C718F"/>
    <w:rsid w:val="002C7B01"/>
    <w:rsid w:val="002D0AD6"/>
    <w:rsid w:val="002D1600"/>
    <w:rsid w:val="002D23F0"/>
    <w:rsid w:val="002D2E49"/>
    <w:rsid w:val="002D3087"/>
    <w:rsid w:val="002D31B9"/>
    <w:rsid w:val="002D3958"/>
    <w:rsid w:val="002D3AB4"/>
    <w:rsid w:val="002D3BD2"/>
    <w:rsid w:val="002D3D19"/>
    <w:rsid w:val="002D4854"/>
    <w:rsid w:val="002D4E4E"/>
    <w:rsid w:val="002D5061"/>
    <w:rsid w:val="002D5778"/>
    <w:rsid w:val="002D57B8"/>
    <w:rsid w:val="002D58D6"/>
    <w:rsid w:val="002D6559"/>
    <w:rsid w:val="002D6769"/>
    <w:rsid w:val="002D751E"/>
    <w:rsid w:val="002D7C1F"/>
    <w:rsid w:val="002E19D0"/>
    <w:rsid w:val="002E21D1"/>
    <w:rsid w:val="002E293E"/>
    <w:rsid w:val="002E39C6"/>
    <w:rsid w:val="002E44E2"/>
    <w:rsid w:val="002E53C7"/>
    <w:rsid w:val="002E5C14"/>
    <w:rsid w:val="002E75C4"/>
    <w:rsid w:val="002E7B70"/>
    <w:rsid w:val="002F2FD0"/>
    <w:rsid w:val="002F3476"/>
    <w:rsid w:val="002F35A1"/>
    <w:rsid w:val="002F4158"/>
    <w:rsid w:val="002F4ADD"/>
    <w:rsid w:val="002F6A8E"/>
    <w:rsid w:val="002F7877"/>
    <w:rsid w:val="002F79EF"/>
    <w:rsid w:val="003008AA"/>
    <w:rsid w:val="00300D60"/>
    <w:rsid w:val="003010E1"/>
    <w:rsid w:val="00303AA5"/>
    <w:rsid w:val="00304826"/>
    <w:rsid w:val="00304900"/>
    <w:rsid w:val="00307D34"/>
    <w:rsid w:val="0031038C"/>
    <w:rsid w:val="00310C8A"/>
    <w:rsid w:val="00311CAC"/>
    <w:rsid w:val="00312AEA"/>
    <w:rsid w:val="00313508"/>
    <w:rsid w:val="00313A05"/>
    <w:rsid w:val="00314328"/>
    <w:rsid w:val="00315FB3"/>
    <w:rsid w:val="003161FD"/>
    <w:rsid w:val="0031658E"/>
    <w:rsid w:val="00316A12"/>
    <w:rsid w:val="003179BE"/>
    <w:rsid w:val="00317C9A"/>
    <w:rsid w:val="00320349"/>
    <w:rsid w:val="00320B7E"/>
    <w:rsid w:val="003229AD"/>
    <w:rsid w:val="00323135"/>
    <w:rsid w:val="00325E54"/>
    <w:rsid w:val="00326320"/>
    <w:rsid w:val="00326AD7"/>
    <w:rsid w:val="003271E5"/>
    <w:rsid w:val="00327726"/>
    <w:rsid w:val="00327786"/>
    <w:rsid w:val="00327A21"/>
    <w:rsid w:val="00330AAF"/>
    <w:rsid w:val="00330D71"/>
    <w:rsid w:val="00332182"/>
    <w:rsid w:val="00332DCD"/>
    <w:rsid w:val="0033315A"/>
    <w:rsid w:val="003341C8"/>
    <w:rsid w:val="0033435C"/>
    <w:rsid w:val="0033556E"/>
    <w:rsid w:val="00335C75"/>
    <w:rsid w:val="003367D3"/>
    <w:rsid w:val="00336CE6"/>
    <w:rsid w:val="003373E0"/>
    <w:rsid w:val="003407C4"/>
    <w:rsid w:val="00340B9A"/>
    <w:rsid w:val="00340F34"/>
    <w:rsid w:val="00341A1E"/>
    <w:rsid w:val="00344A7A"/>
    <w:rsid w:val="00344F24"/>
    <w:rsid w:val="0034525E"/>
    <w:rsid w:val="003455B6"/>
    <w:rsid w:val="00346379"/>
    <w:rsid w:val="00346679"/>
    <w:rsid w:val="003467C0"/>
    <w:rsid w:val="003473F2"/>
    <w:rsid w:val="00347A75"/>
    <w:rsid w:val="003502F9"/>
    <w:rsid w:val="003506E8"/>
    <w:rsid w:val="00351624"/>
    <w:rsid w:val="00351D7D"/>
    <w:rsid w:val="0035266F"/>
    <w:rsid w:val="00352E9D"/>
    <w:rsid w:val="00353299"/>
    <w:rsid w:val="00353B64"/>
    <w:rsid w:val="00354B57"/>
    <w:rsid w:val="0035505A"/>
    <w:rsid w:val="0035722F"/>
    <w:rsid w:val="003603F1"/>
    <w:rsid w:val="0036074C"/>
    <w:rsid w:val="00361463"/>
    <w:rsid w:val="003615D2"/>
    <w:rsid w:val="00361EDE"/>
    <w:rsid w:val="00362F4E"/>
    <w:rsid w:val="00363A66"/>
    <w:rsid w:val="00363B9C"/>
    <w:rsid w:val="003653BC"/>
    <w:rsid w:val="00365578"/>
    <w:rsid w:val="00365833"/>
    <w:rsid w:val="00366045"/>
    <w:rsid w:val="00366CAC"/>
    <w:rsid w:val="00366FC6"/>
    <w:rsid w:val="00370C7E"/>
    <w:rsid w:val="003715E8"/>
    <w:rsid w:val="00371FCF"/>
    <w:rsid w:val="0037224E"/>
    <w:rsid w:val="00372597"/>
    <w:rsid w:val="00373CF4"/>
    <w:rsid w:val="00374172"/>
    <w:rsid w:val="00374691"/>
    <w:rsid w:val="003748F3"/>
    <w:rsid w:val="00374D89"/>
    <w:rsid w:val="00375A98"/>
    <w:rsid w:val="00376236"/>
    <w:rsid w:val="0037638B"/>
    <w:rsid w:val="0037725C"/>
    <w:rsid w:val="0037774E"/>
    <w:rsid w:val="00377FDA"/>
    <w:rsid w:val="00380C0F"/>
    <w:rsid w:val="00381AE2"/>
    <w:rsid w:val="003832E2"/>
    <w:rsid w:val="00384104"/>
    <w:rsid w:val="00384117"/>
    <w:rsid w:val="00386323"/>
    <w:rsid w:val="003903F4"/>
    <w:rsid w:val="00390442"/>
    <w:rsid w:val="00390D65"/>
    <w:rsid w:val="0039172B"/>
    <w:rsid w:val="0039247B"/>
    <w:rsid w:val="00392CC4"/>
    <w:rsid w:val="00392F91"/>
    <w:rsid w:val="00393023"/>
    <w:rsid w:val="003930E2"/>
    <w:rsid w:val="003931CA"/>
    <w:rsid w:val="003933D1"/>
    <w:rsid w:val="0039414F"/>
    <w:rsid w:val="00394904"/>
    <w:rsid w:val="00395591"/>
    <w:rsid w:val="003966C0"/>
    <w:rsid w:val="003970E0"/>
    <w:rsid w:val="003A0A84"/>
    <w:rsid w:val="003A1247"/>
    <w:rsid w:val="003A199E"/>
    <w:rsid w:val="003A2AF5"/>
    <w:rsid w:val="003A2C07"/>
    <w:rsid w:val="003A36EF"/>
    <w:rsid w:val="003A3BB6"/>
    <w:rsid w:val="003A3ECF"/>
    <w:rsid w:val="003A687E"/>
    <w:rsid w:val="003A6EC3"/>
    <w:rsid w:val="003A702C"/>
    <w:rsid w:val="003A755B"/>
    <w:rsid w:val="003A77EC"/>
    <w:rsid w:val="003A7BE9"/>
    <w:rsid w:val="003B05D6"/>
    <w:rsid w:val="003B0A64"/>
    <w:rsid w:val="003B146F"/>
    <w:rsid w:val="003B2B9A"/>
    <w:rsid w:val="003B2D37"/>
    <w:rsid w:val="003B3233"/>
    <w:rsid w:val="003B3C44"/>
    <w:rsid w:val="003B3C88"/>
    <w:rsid w:val="003B42AA"/>
    <w:rsid w:val="003B5189"/>
    <w:rsid w:val="003B5270"/>
    <w:rsid w:val="003B602E"/>
    <w:rsid w:val="003B70B4"/>
    <w:rsid w:val="003C10CC"/>
    <w:rsid w:val="003C1DA1"/>
    <w:rsid w:val="003C2927"/>
    <w:rsid w:val="003C3035"/>
    <w:rsid w:val="003C3A09"/>
    <w:rsid w:val="003C58A1"/>
    <w:rsid w:val="003C5A76"/>
    <w:rsid w:val="003C6F10"/>
    <w:rsid w:val="003C7708"/>
    <w:rsid w:val="003C7878"/>
    <w:rsid w:val="003C7AA3"/>
    <w:rsid w:val="003D01B9"/>
    <w:rsid w:val="003D187F"/>
    <w:rsid w:val="003D2A19"/>
    <w:rsid w:val="003D2E51"/>
    <w:rsid w:val="003D3587"/>
    <w:rsid w:val="003D45D0"/>
    <w:rsid w:val="003D5CFE"/>
    <w:rsid w:val="003D5EF0"/>
    <w:rsid w:val="003D6BB3"/>
    <w:rsid w:val="003D6C9D"/>
    <w:rsid w:val="003E0A08"/>
    <w:rsid w:val="003E0DE4"/>
    <w:rsid w:val="003E3056"/>
    <w:rsid w:val="003E381E"/>
    <w:rsid w:val="003E3DAD"/>
    <w:rsid w:val="003E43CD"/>
    <w:rsid w:val="003E4CB0"/>
    <w:rsid w:val="003E51CD"/>
    <w:rsid w:val="003E5656"/>
    <w:rsid w:val="003F00A2"/>
    <w:rsid w:val="003F0E4F"/>
    <w:rsid w:val="003F2C46"/>
    <w:rsid w:val="003F3F35"/>
    <w:rsid w:val="003F4127"/>
    <w:rsid w:val="003F51C7"/>
    <w:rsid w:val="003F52C6"/>
    <w:rsid w:val="003F5D93"/>
    <w:rsid w:val="003F7AD0"/>
    <w:rsid w:val="003F7C23"/>
    <w:rsid w:val="003F7C6E"/>
    <w:rsid w:val="00401CE7"/>
    <w:rsid w:val="004022BB"/>
    <w:rsid w:val="0040260C"/>
    <w:rsid w:val="0040473A"/>
    <w:rsid w:val="00405BC0"/>
    <w:rsid w:val="00411246"/>
    <w:rsid w:val="00411A54"/>
    <w:rsid w:val="00411D99"/>
    <w:rsid w:val="004130B6"/>
    <w:rsid w:val="00413163"/>
    <w:rsid w:val="00413938"/>
    <w:rsid w:val="00413FD6"/>
    <w:rsid w:val="00414261"/>
    <w:rsid w:val="0041550A"/>
    <w:rsid w:val="00415A62"/>
    <w:rsid w:val="004160FE"/>
    <w:rsid w:val="00416A9B"/>
    <w:rsid w:val="004201B1"/>
    <w:rsid w:val="00420515"/>
    <w:rsid w:val="004209A8"/>
    <w:rsid w:val="00420CB5"/>
    <w:rsid w:val="00422BF0"/>
    <w:rsid w:val="0042316D"/>
    <w:rsid w:val="00423BCA"/>
    <w:rsid w:val="00424C53"/>
    <w:rsid w:val="00424D6B"/>
    <w:rsid w:val="00425368"/>
    <w:rsid w:val="00425686"/>
    <w:rsid w:val="00425F35"/>
    <w:rsid w:val="00426DCB"/>
    <w:rsid w:val="00426F48"/>
    <w:rsid w:val="00427FBE"/>
    <w:rsid w:val="00430B04"/>
    <w:rsid w:val="004313DC"/>
    <w:rsid w:val="00432EB2"/>
    <w:rsid w:val="0043442A"/>
    <w:rsid w:val="004355EB"/>
    <w:rsid w:val="00435C9C"/>
    <w:rsid w:val="00436441"/>
    <w:rsid w:val="00436CBE"/>
    <w:rsid w:val="00436D20"/>
    <w:rsid w:val="004373C3"/>
    <w:rsid w:val="0043788D"/>
    <w:rsid w:val="00440E81"/>
    <w:rsid w:val="004414D6"/>
    <w:rsid w:val="00441A1A"/>
    <w:rsid w:val="004421AF"/>
    <w:rsid w:val="004426C1"/>
    <w:rsid w:val="00443500"/>
    <w:rsid w:val="004471EC"/>
    <w:rsid w:val="004477A5"/>
    <w:rsid w:val="004502E0"/>
    <w:rsid w:val="00450698"/>
    <w:rsid w:val="004509CB"/>
    <w:rsid w:val="00451479"/>
    <w:rsid w:val="00451599"/>
    <w:rsid w:val="00452022"/>
    <w:rsid w:val="00452953"/>
    <w:rsid w:val="00452E98"/>
    <w:rsid w:val="00454847"/>
    <w:rsid w:val="004548FB"/>
    <w:rsid w:val="004558A1"/>
    <w:rsid w:val="004559C6"/>
    <w:rsid w:val="00455D4F"/>
    <w:rsid w:val="00455F7C"/>
    <w:rsid w:val="004560CC"/>
    <w:rsid w:val="00456BD0"/>
    <w:rsid w:val="004578DE"/>
    <w:rsid w:val="004601B3"/>
    <w:rsid w:val="00461BBD"/>
    <w:rsid w:val="00461FAA"/>
    <w:rsid w:val="00462F14"/>
    <w:rsid w:val="00463BC3"/>
    <w:rsid w:val="00464D48"/>
    <w:rsid w:val="0046557D"/>
    <w:rsid w:val="00465EBD"/>
    <w:rsid w:val="00466425"/>
    <w:rsid w:val="004667CC"/>
    <w:rsid w:val="00467D34"/>
    <w:rsid w:val="00467FC7"/>
    <w:rsid w:val="00472061"/>
    <w:rsid w:val="004723D0"/>
    <w:rsid w:val="0047246E"/>
    <w:rsid w:val="00472BCC"/>
    <w:rsid w:val="00472CC8"/>
    <w:rsid w:val="00473A14"/>
    <w:rsid w:val="00474466"/>
    <w:rsid w:val="004747FE"/>
    <w:rsid w:val="004752E4"/>
    <w:rsid w:val="00475951"/>
    <w:rsid w:val="00475D8B"/>
    <w:rsid w:val="00477CB9"/>
    <w:rsid w:val="00480A6E"/>
    <w:rsid w:val="00481B50"/>
    <w:rsid w:val="00482CEB"/>
    <w:rsid w:val="0048396B"/>
    <w:rsid w:val="004843C0"/>
    <w:rsid w:val="004846B2"/>
    <w:rsid w:val="00484787"/>
    <w:rsid w:val="00484EA3"/>
    <w:rsid w:val="00485D91"/>
    <w:rsid w:val="00486050"/>
    <w:rsid w:val="004861F2"/>
    <w:rsid w:val="00486A80"/>
    <w:rsid w:val="0048708D"/>
    <w:rsid w:val="00487158"/>
    <w:rsid w:val="00487713"/>
    <w:rsid w:val="00487929"/>
    <w:rsid w:val="00491BC0"/>
    <w:rsid w:val="00492071"/>
    <w:rsid w:val="00493B2D"/>
    <w:rsid w:val="00494462"/>
    <w:rsid w:val="00496A17"/>
    <w:rsid w:val="0049709E"/>
    <w:rsid w:val="00497928"/>
    <w:rsid w:val="00497AAD"/>
    <w:rsid w:val="004A0240"/>
    <w:rsid w:val="004A0FFB"/>
    <w:rsid w:val="004A18B4"/>
    <w:rsid w:val="004A2407"/>
    <w:rsid w:val="004A2DAD"/>
    <w:rsid w:val="004A326A"/>
    <w:rsid w:val="004A3640"/>
    <w:rsid w:val="004A40A4"/>
    <w:rsid w:val="004A4136"/>
    <w:rsid w:val="004A5935"/>
    <w:rsid w:val="004A6117"/>
    <w:rsid w:val="004A686C"/>
    <w:rsid w:val="004A6899"/>
    <w:rsid w:val="004A6E57"/>
    <w:rsid w:val="004A6F34"/>
    <w:rsid w:val="004A7635"/>
    <w:rsid w:val="004A78E8"/>
    <w:rsid w:val="004A7CA3"/>
    <w:rsid w:val="004A7CC2"/>
    <w:rsid w:val="004B03AE"/>
    <w:rsid w:val="004B1677"/>
    <w:rsid w:val="004B241A"/>
    <w:rsid w:val="004B2E97"/>
    <w:rsid w:val="004B3BBD"/>
    <w:rsid w:val="004B450E"/>
    <w:rsid w:val="004B4773"/>
    <w:rsid w:val="004B64C9"/>
    <w:rsid w:val="004B66E7"/>
    <w:rsid w:val="004B6D48"/>
    <w:rsid w:val="004B7C51"/>
    <w:rsid w:val="004C06C9"/>
    <w:rsid w:val="004C29B5"/>
    <w:rsid w:val="004C2CE7"/>
    <w:rsid w:val="004C34F6"/>
    <w:rsid w:val="004C3B6D"/>
    <w:rsid w:val="004C3E65"/>
    <w:rsid w:val="004C5045"/>
    <w:rsid w:val="004C6D1C"/>
    <w:rsid w:val="004C7276"/>
    <w:rsid w:val="004C7C0F"/>
    <w:rsid w:val="004D0A11"/>
    <w:rsid w:val="004D0C9C"/>
    <w:rsid w:val="004D114E"/>
    <w:rsid w:val="004D3427"/>
    <w:rsid w:val="004D4018"/>
    <w:rsid w:val="004D603A"/>
    <w:rsid w:val="004D6268"/>
    <w:rsid w:val="004D706A"/>
    <w:rsid w:val="004D7218"/>
    <w:rsid w:val="004D7F0C"/>
    <w:rsid w:val="004E046F"/>
    <w:rsid w:val="004E0B4D"/>
    <w:rsid w:val="004E0E65"/>
    <w:rsid w:val="004E12C8"/>
    <w:rsid w:val="004E1A09"/>
    <w:rsid w:val="004E1A27"/>
    <w:rsid w:val="004E36C2"/>
    <w:rsid w:val="004E5138"/>
    <w:rsid w:val="004E722E"/>
    <w:rsid w:val="004E7465"/>
    <w:rsid w:val="004F13A5"/>
    <w:rsid w:val="004F1F92"/>
    <w:rsid w:val="004F2A19"/>
    <w:rsid w:val="004F3FCE"/>
    <w:rsid w:val="004F4023"/>
    <w:rsid w:val="004F412A"/>
    <w:rsid w:val="004F424D"/>
    <w:rsid w:val="004F4DBF"/>
    <w:rsid w:val="004F62DE"/>
    <w:rsid w:val="004F69D7"/>
    <w:rsid w:val="004F73BE"/>
    <w:rsid w:val="00500085"/>
    <w:rsid w:val="00500337"/>
    <w:rsid w:val="00500A4B"/>
    <w:rsid w:val="00501119"/>
    <w:rsid w:val="005013E1"/>
    <w:rsid w:val="00501827"/>
    <w:rsid w:val="005018C0"/>
    <w:rsid w:val="00502018"/>
    <w:rsid w:val="00502271"/>
    <w:rsid w:val="0050230A"/>
    <w:rsid w:val="00502542"/>
    <w:rsid w:val="00503047"/>
    <w:rsid w:val="005034EA"/>
    <w:rsid w:val="00503BF3"/>
    <w:rsid w:val="005049E5"/>
    <w:rsid w:val="005051B4"/>
    <w:rsid w:val="00506225"/>
    <w:rsid w:val="005068A3"/>
    <w:rsid w:val="00506E2C"/>
    <w:rsid w:val="00511107"/>
    <w:rsid w:val="00511153"/>
    <w:rsid w:val="0051130A"/>
    <w:rsid w:val="00511409"/>
    <w:rsid w:val="005115B8"/>
    <w:rsid w:val="0051180C"/>
    <w:rsid w:val="005127BE"/>
    <w:rsid w:val="005139DC"/>
    <w:rsid w:val="00513B27"/>
    <w:rsid w:val="00513E61"/>
    <w:rsid w:val="00514D71"/>
    <w:rsid w:val="00515E35"/>
    <w:rsid w:val="0051660A"/>
    <w:rsid w:val="00517E99"/>
    <w:rsid w:val="005218A4"/>
    <w:rsid w:val="005218C2"/>
    <w:rsid w:val="00521E86"/>
    <w:rsid w:val="00523247"/>
    <w:rsid w:val="00523EE6"/>
    <w:rsid w:val="00524B27"/>
    <w:rsid w:val="005257E1"/>
    <w:rsid w:val="0052595F"/>
    <w:rsid w:val="005259F7"/>
    <w:rsid w:val="00525A50"/>
    <w:rsid w:val="00527910"/>
    <w:rsid w:val="00527AB2"/>
    <w:rsid w:val="00527E9A"/>
    <w:rsid w:val="005304D7"/>
    <w:rsid w:val="00532745"/>
    <w:rsid w:val="00532AB7"/>
    <w:rsid w:val="00533E66"/>
    <w:rsid w:val="005374F0"/>
    <w:rsid w:val="00541609"/>
    <w:rsid w:val="005422D6"/>
    <w:rsid w:val="00542A99"/>
    <w:rsid w:val="005433BC"/>
    <w:rsid w:val="00543826"/>
    <w:rsid w:val="00543B8D"/>
    <w:rsid w:val="005440FE"/>
    <w:rsid w:val="005462CE"/>
    <w:rsid w:val="005463D6"/>
    <w:rsid w:val="00546C2E"/>
    <w:rsid w:val="00547119"/>
    <w:rsid w:val="00547F57"/>
    <w:rsid w:val="00550415"/>
    <w:rsid w:val="00550E42"/>
    <w:rsid w:val="00551014"/>
    <w:rsid w:val="005520CA"/>
    <w:rsid w:val="00552BE8"/>
    <w:rsid w:val="005530D6"/>
    <w:rsid w:val="00553921"/>
    <w:rsid w:val="00553EE4"/>
    <w:rsid w:val="0055633A"/>
    <w:rsid w:val="00556B59"/>
    <w:rsid w:val="005577C1"/>
    <w:rsid w:val="00557857"/>
    <w:rsid w:val="00557C5C"/>
    <w:rsid w:val="00557E61"/>
    <w:rsid w:val="00560632"/>
    <w:rsid w:val="00560A20"/>
    <w:rsid w:val="0056132D"/>
    <w:rsid w:val="00561587"/>
    <w:rsid w:val="005635B6"/>
    <w:rsid w:val="0056388B"/>
    <w:rsid w:val="0056393C"/>
    <w:rsid w:val="00563CBE"/>
    <w:rsid w:val="00563F73"/>
    <w:rsid w:val="0056592A"/>
    <w:rsid w:val="005659C2"/>
    <w:rsid w:val="00565EF3"/>
    <w:rsid w:val="00566264"/>
    <w:rsid w:val="005667C8"/>
    <w:rsid w:val="00566BAB"/>
    <w:rsid w:val="00567812"/>
    <w:rsid w:val="00567FD8"/>
    <w:rsid w:val="0057020E"/>
    <w:rsid w:val="00570CC1"/>
    <w:rsid w:val="0057115F"/>
    <w:rsid w:val="00571211"/>
    <w:rsid w:val="005715BE"/>
    <w:rsid w:val="00572779"/>
    <w:rsid w:val="00573075"/>
    <w:rsid w:val="0057307D"/>
    <w:rsid w:val="005736CB"/>
    <w:rsid w:val="005736CD"/>
    <w:rsid w:val="0057657D"/>
    <w:rsid w:val="00576655"/>
    <w:rsid w:val="005812EE"/>
    <w:rsid w:val="005821EA"/>
    <w:rsid w:val="00582F98"/>
    <w:rsid w:val="0058322A"/>
    <w:rsid w:val="00583F80"/>
    <w:rsid w:val="0058425D"/>
    <w:rsid w:val="0058504A"/>
    <w:rsid w:val="00585E59"/>
    <w:rsid w:val="00585F8F"/>
    <w:rsid w:val="0058651D"/>
    <w:rsid w:val="005913F2"/>
    <w:rsid w:val="00592045"/>
    <w:rsid w:val="005921A1"/>
    <w:rsid w:val="0059242A"/>
    <w:rsid w:val="00592B62"/>
    <w:rsid w:val="0059392D"/>
    <w:rsid w:val="00594C35"/>
    <w:rsid w:val="005957C0"/>
    <w:rsid w:val="0059619B"/>
    <w:rsid w:val="00596DC2"/>
    <w:rsid w:val="00596E9D"/>
    <w:rsid w:val="005977CE"/>
    <w:rsid w:val="00597976"/>
    <w:rsid w:val="005A00BF"/>
    <w:rsid w:val="005A09C2"/>
    <w:rsid w:val="005A0C9F"/>
    <w:rsid w:val="005A210B"/>
    <w:rsid w:val="005A2998"/>
    <w:rsid w:val="005A2ED1"/>
    <w:rsid w:val="005A2F43"/>
    <w:rsid w:val="005A30F0"/>
    <w:rsid w:val="005A5F86"/>
    <w:rsid w:val="005A65B0"/>
    <w:rsid w:val="005A663C"/>
    <w:rsid w:val="005A7918"/>
    <w:rsid w:val="005A7B45"/>
    <w:rsid w:val="005B01AB"/>
    <w:rsid w:val="005B03E5"/>
    <w:rsid w:val="005B220F"/>
    <w:rsid w:val="005B458F"/>
    <w:rsid w:val="005B482D"/>
    <w:rsid w:val="005B5008"/>
    <w:rsid w:val="005B54D4"/>
    <w:rsid w:val="005B6A9A"/>
    <w:rsid w:val="005B7DB3"/>
    <w:rsid w:val="005B7ED4"/>
    <w:rsid w:val="005C07FB"/>
    <w:rsid w:val="005C0B04"/>
    <w:rsid w:val="005C0B34"/>
    <w:rsid w:val="005C30AD"/>
    <w:rsid w:val="005C44BB"/>
    <w:rsid w:val="005C646D"/>
    <w:rsid w:val="005C6848"/>
    <w:rsid w:val="005C7230"/>
    <w:rsid w:val="005D0415"/>
    <w:rsid w:val="005D1FF1"/>
    <w:rsid w:val="005D228F"/>
    <w:rsid w:val="005D2732"/>
    <w:rsid w:val="005D356E"/>
    <w:rsid w:val="005D482A"/>
    <w:rsid w:val="005D4ABF"/>
    <w:rsid w:val="005D5083"/>
    <w:rsid w:val="005D58EC"/>
    <w:rsid w:val="005D6011"/>
    <w:rsid w:val="005D717B"/>
    <w:rsid w:val="005E1602"/>
    <w:rsid w:val="005E226F"/>
    <w:rsid w:val="005E2492"/>
    <w:rsid w:val="005E2899"/>
    <w:rsid w:val="005E317F"/>
    <w:rsid w:val="005E3FBC"/>
    <w:rsid w:val="005E4B7B"/>
    <w:rsid w:val="005E4D1A"/>
    <w:rsid w:val="005E54EE"/>
    <w:rsid w:val="005E6FA6"/>
    <w:rsid w:val="005F0312"/>
    <w:rsid w:val="005F07AF"/>
    <w:rsid w:val="005F0EA7"/>
    <w:rsid w:val="005F21EB"/>
    <w:rsid w:val="005F2817"/>
    <w:rsid w:val="005F28CA"/>
    <w:rsid w:val="005F2903"/>
    <w:rsid w:val="005F30DD"/>
    <w:rsid w:val="005F429F"/>
    <w:rsid w:val="005F4A93"/>
    <w:rsid w:val="005F4D8F"/>
    <w:rsid w:val="005F5346"/>
    <w:rsid w:val="005F5AD4"/>
    <w:rsid w:val="005F5E02"/>
    <w:rsid w:val="005F7E8E"/>
    <w:rsid w:val="005F7ED3"/>
    <w:rsid w:val="00601556"/>
    <w:rsid w:val="006042D3"/>
    <w:rsid w:val="006049C2"/>
    <w:rsid w:val="00605454"/>
    <w:rsid w:val="006067A1"/>
    <w:rsid w:val="00606C8A"/>
    <w:rsid w:val="00606DA2"/>
    <w:rsid w:val="00607792"/>
    <w:rsid w:val="006103B8"/>
    <w:rsid w:val="00610BC3"/>
    <w:rsid w:val="00610CE2"/>
    <w:rsid w:val="006111CF"/>
    <w:rsid w:val="00611813"/>
    <w:rsid w:val="006119CC"/>
    <w:rsid w:val="00613733"/>
    <w:rsid w:val="00614BF4"/>
    <w:rsid w:val="00616678"/>
    <w:rsid w:val="00616AAC"/>
    <w:rsid w:val="00620578"/>
    <w:rsid w:val="00620600"/>
    <w:rsid w:val="00620C83"/>
    <w:rsid w:val="006210D1"/>
    <w:rsid w:val="00621A04"/>
    <w:rsid w:val="00622FA9"/>
    <w:rsid w:val="00624D75"/>
    <w:rsid w:val="00624F46"/>
    <w:rsid w:val="00627241"/>
    <w:rsid w:val="0063123A"/>
    <w:rsid w:val="0063126E"/>
    <w:rsid w:val="006313B0"/>
    <w:rsid w:val="00631EBC"/>
    <w:rsid w:val="00633900"/>
    <w:rsid w:val="00634209"/>
    <w:rsid w:val="006353F7"/>
    <w:rsid w:val="00635CCC"/>
    <w:rsid w:val="00640711"/>
    <w:rsid w:val="006408B5"/>
    <w:rsid w:val="00640B7E"/>
    <w:rsid w:val="00640C0A"/>
    <w:rsid w:val="006418B9"/>
    <w:rsid w:val="00641B0F"/>
    <w:rsid w:val="00641E81"/>
    <w:rsid w:val="006421AE"/>
    <w:rsid w:val="00642213"/>
    <w:rsid w:val="00642382"/>
    <w:rsid w:val="00642D1B"/>
    <w:rsid w:val="0064332B"/>
    <w:rsid w:val="0064394F"/>
    <w:rsid w:val="006448DE"/>
    <w:rsid w:val="006454B2"/>
    <w:rsid w:val="0064745D"/>
    <w:rsid w:val="006502F8"/>
    <w:rsid w:val="00651D5A"/>
    <w:rsid w:val="006521A0"/>
    <w:rsid w:val="006529B1"/>
    <w:rsid w:val="00652CCA"/>
    <w:rsid w:val="00652DC4"/>
    <w:rsid w:val="00653F25"/>
    <w:rsid w:val="006560B1"/>
    <w:rsid w:val="00657181"/>
    <w:rsid w:val="00657A94"/>
    <w:rsid w:val="00660006"/>
    <w:rsid w:val="00660148"/>
    <w:rsid w:val="006607FA"/>
    <w:rsid w:val="0066179E"/>
    <w:rsid w:val="00661890"/>
    <w:rsid w:val="00661922"/>
    <w:rsid w:val="00663906"/>
    <w:rsid w:val="00664113"/>
    <w:rsid w:val="00665A72"/>
    <w:rsid w:val="00665DD3"/>
    <w:rsid w:val="00665DD5"/>
    <w:rsid w:val="00666E9E"/>
    <w:rsid w:val="0067006C"/>
    <w:rsid w:val="00671760"/>
    <w:rsid w:val="00671B3F"/>
    <w:rsid w:val="00672E77"/>
    <w:rsid w:val="00673071"/>
    <w:rsid w:val="0067362D"/>
    <w:rsid w:val="0067446B"/>
    <w:rsid w:val="00674685"/>
    <w:rsid w:val="00676946"/>
    <w:rsid w:val="00676C90"/>
    <w:rsid w:val="00676C9F"/>
    <w:rsid w:val="00677987"/>
    <w:rsid w:val="00677EC9"/>
    <w:rsid w:val="0068001E"/>
    <w:rsid w:val="00680866"/>
    <w:rsid w:val="00681008"/>
    <w:rsid w:val="00681859"/>
    <w:rsid w:val="00682989"/>
    <w:rsid w:val="00682E8D"/>
    <w:rsid w:val="00685320"/>
    <w:rsid w:val="00685360"/>
    <w:rsid w:val="006856B9"/>
    <w:rsid w:val="00686128"/>
    <w:rsid w:val="00686172"/>
    <w:rsid w:val="006904C6"/>
    <w:rsid w:val="006915D7"/>
    <w:rsid w:val="0069201A"/>
    <w:rsid w:val="00692215"/>
    <w:rsid w:val="006949A6"/>
    <w:rsid w:val="00694F87"/>
    <w:rsid w:val="006950D5"/>
    <w:rsid w:val="00695724"/>
    <w:rsid w:val="00695771"/>
    <w:rsid w:val="006959DD"/>
    <w:rsid w:val="00696A12"/>
    <w:rsid w:val="006973FA"/>
    <w:rsid w:val="006977FC"/>
    <w:rsid w:val="006A084F"/>
    <w:rsid w:val="006A0898"/>
    <w:rsid w:val="006A105C"/>
    <w:rsid w:val="006A1131"/>
    <w:rsid w:val="006A2461"/>
    <w:rsid w:val="006A24E1"/>
    <w:rsid w:val="006A2968"/>
    <w:rsid w:val="006A2D3F"/>
    <w:rsid w:val="006A3045"/>
    <w:rsid w:val="006A4460"/>
    <w:rsid w:val="006A4FF1"/>
    <w:rsid w:val="006A5F91"/>
    <w:rsid w:val="006A61A6"/>
    <w:rsid w:val="006A6593"/>
    <w:rsid w:val="006A6AF5"/>
    <w:rsid w:val="006A6B2A"/>
    <w:rsid w:val="006A785F"/>
    <w:rsid w:val="006A7A95"/>
    <w:rsid w:val="006B05C8"/>
    <w:rsid w:val="006B0F6B"/>
    <w:rsid w:val="006B2AB3"/>
    <w:rsid w:val="006B3083"/>
    <w:rsid w:val="006B4CDA"/>
    <w:rsid w:val="006B54D0"/>
    <w:rsid w:val="006B557A"/>
    <w:rsid w:val="006B56F8"/>
    <w:rsid w:val="006B7BF8"/>
    <w:rsid w:val="006C1CAD"/>
    <w:rsid w:val="006C2651"/>
    <w:rsid w:val="006C2C08"/>
    <w:rsid w:val="006C2C23"/>
    <w:rsid w:val="006C3E8F"/>
    <w:rsid w:val="006C41F8"/>
    <w:rsid w:val="006C4D9F"/>
    <w:rsid w:val="006C69ED"/>
    <w:rsid w:val="006C74EE"/>
    <w:rsid w:val="006C7832"/>
    <w:rsid w:val="006C7917"/>
    <w:rsid w:val="006C7FA9"/>
    <w:rsid w:val="006D03BF"/>
    <w:rsid w:val="006D0AF2"/>
    <w:rsid w:val="006D1DF0"/>
    <w:rsid w:val="006D301B"/>
    <w:rsid w:val="006D5318"/>
    <w:rsid w:val="006D7112"/>
    <w:rsid w:val="006D7E01"/>
    <w:rsid w:val="006E02E6"/>
    <w:rsid w:val="006E055F"/>
    <w:rsid w:val="006E09E1"/>
    <w:rsid w:val="006E12B8"/>
    <w:rsid w:val="006E3C76"/>
    <w:rsid w:val="006E447F"/>
    <w:rsid w:val="006E4646"/>
    <w:rsid w:val="006E48BD"/>
    <w:rsid w:val="006E4D45"/>
    <w:rsid w:val="006E4E69"/>
    <w:rsid w:val="006E5050"/>
    <w:rsid w:val="006E6CB5"/>
    <w:rsid w:val="006E7CBC"/>
    <w:rsid w:val="006F00D9"/>
    <w:rsid w:val="006F0DFA"/>
    <w:rsid w:val="006F211E"/>
    <w:rsid w:val="006F2332"/>
    <w:rsid w:val="006F2813"/>
    <w:rsid w:val="006F2B64"/>
    <w:rsid w:val="006F31A4"/>
    <w:rsid w:val="006F34CB"/>
    <w:rsid w:val="006F3792"/>
    <w:rsid w:val="006F3AB0"/>
    <w:rsid w:val="006F4711"/>
    <w:rsid w:val="006F5277"/>
    <w:rsid w:val="006F57FB"/>
    <w:rsid w:val="006F5A7D"/>
    <w:rsid w:val="006F66E6"/>
    <w:rsid w:val="006F6F15"/>
    <w:rsid w:val="006F7A3C"/>
    <w:rsid w:val="006F7EA8"/>
    <w:rsid w:val="007003B5"/>
    <w:rsid w:val="0070074C"/>
    <w:rsid w:val="00700BF4"/>
    <w:rsid w:val="00701E44"/>
    <w:rsid w:val="00701F72"/>
    <w:rsid w:val="00702763"/>
    <w:rsid w:val="00702CEB"/>
    <w:rsid w:val="00703743"/>
    <w:rsid w:val="00703E72"/>
    <w:rsid w:val="007042E9"/>
    <w:rsid w:val="00704401"/>
    <w:rsid w:val="0070468E"/>
    <w:rsid w:val="00704BB9"/>
    <w:rsid w:val="00705452"/>
    <w:rsid w:val="00707351"/>
    <w:rsid w:val="00710B7A"/>
    <w:rsid w:val="0071105B"/>
    <w:rsid w:val="00711893"/>
    <w:rsid w:val="00711984"/>
    <w:rsid w:val="00711BF3"/>
    <w:rsid w:val="007121F0"/>
    <w:rsid w:val="00712238"/>
    <w:rsid w:val="00712713"/>
    <w:rsid w:val="00712EF1"/>
    <w:rsid w:val="0071459D"/>
    <w:rsid w:val="00715BCD"/>
    <w:rsid w:val="00716768"/>
    <w:rsid w:val="00716EC8"/>
    <w:rsid w:val="00717BD0"/>
    <w:rsid w:val="007204F6"/>
    <w:rsid w:val="00721CA2"/>
    <w:rsid w:val="00721E76"/>
    <w:rsid w:val="00721EBD"/>
    <w:rsid w:val="007221F9"/>
    <w:rsid w:val="00722B66"/>
    <w:rsid w:val="00722B78"/>
    <w:rsid w:val="00723D81"/>
    <w:rsid w:val="0072675D"/>
    <w:rsid w:val="007267A8"/>
    <w:rsid w:val="00727654"/>
    <w:rsid w:val="0072766A"/>
    <w:rsid w:val="007305BC"/>
    <w:rsid w:val="00730F44"/>
    <w:rsid w:val="007316EE"/>
    <w:rsid w:val="007319D0"/>
    <w:rsid w:val="00731DA4"/>
    <w:rsid w:val="0073246A"/>
    <w:rsid w:val="007326A3"/>
    <w:rsid w:val="00732CAC"/>
    <w:rsid w:val="00733A3B"/>
    <w:rsid w:val="00733FAA"/>
    <w:rsid w:val="0073447E"/>
    <w:rsid w:val="007346CA"/>
    <w:rsid w:val="00734874"/>
    <w:rsid w:val="00734FCF"/>
    <w:rsid w:val="00735FC4"/>
    <w:rsid w:val="0073643A"/>
    <w:rsid w:val="0073649F"/>
    <w:rsid w:val="007365D4"/>
    <w:rsid w:val="007373C8"/>
    <w:rsid w:val="00737AEB"/>
    <w:rsid w:val="00737B1A"/>
    <w:rsid w:val="00740414"/>
    <w:rsid w:val="00741AAD"/>
    <w:rsid w:val="00741C19"/>
    <w:rsid w:val="007424B2"/>
    <w:rsid w:val="00742587"/>
    <w:rsid w:val="00742776"/>
    <w:rsid w:val="007433BE"/>
    <w:rsid w:val="007450F4"/>
    <w:rsid w:val="007459F4"/>
    <w:rsid w:val="00745AE0"/>
    <w:rsid w:val="00745E11"/>
    <w:rsid w:val="007464DC"/>
    <w:rsid w:val="00746799"/>
    <w:rsid w:val="007476D7"/>
    <w:rsid w:val="00747E3C"/>
    <w:rsid w:val="00750BF0"/>
    <w:rsid w:val="007515F0"/>
    <w:rsid w:val="00752795"/>
    <w:rsid w:val="007531E6"/>
    <w:rsid w:val="007578E9"/>
    <w:rsid w:val="00757F76"/>
    <w:rsid w:val="00760B4F"/>
    <w:rsid w:val="0076482F"/>
    <w:rsid w:val="007659FD"/>
    <w:rsid w:val="00766349"/>
    <w:rsid w:val="007671F3"/>
    <w:rsid w:val="00771DF1"/>
    <w:rsid w:val="00772D8A"/>
    <w:rsid w:val="00772DFE"/>
    <w:rsid w:val="0077328A"/>
    <w:rsid w:val="00774175"/>
    <w:rsid w:val="007760DE"/>
    <w:rsid w:val="00776508"/>
    <w:rsid w:val="007768ED"/>
    <w:rsid w:val="007770E8"/>
    <w:rsid w:val="0077779B"/>
    <w:rsid w:val="00781B86"/>
    <w:rsid w:val="00783470"/>
    <w:rsid w:val="0078353F"/>
    <w:rsid w:val="00783584"/>
    <w:rsid w:val="007858D0"/>
    <w:rsid w:val="00785C8E"/>
    <w:rsid w:val="00786738"/>
    <w:rsid w:val="00787C95"/>
    <w:rsid w:val="00790965"/>
    <w:rsid w:val="00790C20"/>
    <w:rsid w:val="00790E16"/>
    <w:rsid w:val="00792055"/>
    <w:rsid w:val="00792339"/>
    <w:rsid w:val="00792642"/>
    <w:rsid w:val="00793537"/>
    <w:rsid w:val="00793CFA"/>
    <w:rsid w:val="00793FEF"/>
    <w:rsid w:val="00794888"/>
    <w:rsid w:val="00794C04"/>
    <w:rsid w:val="00794F7D"/>
    <w:rsid w:val="00795372"/>
    <w:rsid w:val="0079669A"/>
    <w:rsid w:val="00796D22"/>
    <w:rsid w:val="007976D3"/>
    <w:rsid w:val="0079777B"/>
    <w:rsid w:val="00797914"/>
    <w:rsid w:val="007A1493"/>
    <w:rsid w:val="007A1769"/>
    <w:rsid w:val="007A182C"/>
    <w:rsid w:val="007A1F9F"/>
    <w:rsid w:val="007A4474"/>
    <w:rsid w:val="007A44E5"/>
    <w:rsid w:val="007A4954"/>
    <w:rsid w:val="007A5051"/>
    <w:rsid w:val="007A5944"/>
    <w:rsid w:val="007A5A92"/>
    <w:rsid w:val="007A5B0D"/>
    <w:rsid w:val="007A611B"/>
    <w:rsid w:val="007A674F"/>
    <w:rsid w:val="007A6A5A"/>
    <w:rsid w:val="007A7488"/>
    <w:rsid w:val="007B0C02"/>
    <w:rsid w:val="007B1087"/>
    <w:rsid w:val="007B263E"/>
    <w:rsid w:val="007B3D07"/>
    <w:rsid w:val="007B4C74"/>
    <w:rsid w:val="007B58BA"/>
    <w:rsid w:val="007B6C44"/>
    <w:rsid w:val="007C0FD5"/>
    <w:rsid w:val="007C196C"/>
    <w:rsid w:val="007C1B4B"/>
    <w:rsid w:val="007C1D35"/>
    <w:rsid w:val="007C1F4D"/>
    <w:rsid w:val="007C283E"/>
    <w:rsid w:val="007C2C2A"/>
    <w:rsid w:val="007C2DE6"/>
    <w:rsid w:val="007C318C"/>
    <w:rsid w:val="007C3737"/>
    <w:rsid w:val="007C478B"/>
    <w:rsid w:val="007C4C40"/>
    <w:rsid w:val="007C5BEE"/>
    <w:rsid w:val="007C5DBC"/>
    <w:rsid w:val="007C6230"/>
    <w:rsid w:val="007C6461"/>
    <w:rsid w:val="007C6802"/>
    <w:rsid w:val="007C6B92"/>
    <w:rsid w:val="007C7597"/>
    <w:rsid w:val="007C7681"/>
    <w:rsid w:val="007D0371"/>
    <w:rsid w:val="007D037C"/>
    <w:rsid w:val="007D11AB"/>
    <w:rsid w:val="007D1715"/>
    <w:rsid w:val="007D1951"/>
    <w:rsid w:val="007D1A00"/>
    <w:rsid w:val="007D3563"/>
    <w:rsid w:val="007D3CB4"/>
    <w:rsid w:val="007D56E2"/>
    <w:rsid w:val="007D6519"/>
    <w:rsid w:val="007D6672"/>
    <w:rsid w:val="007D7075"/>
    <w:rsid w:val="007D75E9"/>
    <w:rsid w:val="007D7960"/>
    <w:rsid w:val="007E010C"/>
    <w:rsid w:val="007E0BAF"/>
    <w:rsid w:val="007E14D4"/>
    <w:rsid w:val="007E15C0"/>
    <w:rsid w:val="007E5043"/>
    <w:rsid w:val="007E5C2F"/>
    <w:rsid w:val="007E5D31"/>
    <w:rsid w:val="007E6C13"/>
    <w:rsid w:val="007E6F1E"/>
    <w:rsid w:val="007E7313"/>
    <w:rsid w:val="007E766B"/>
    <w:rsid w:val="007F05F9"/>
    <w:rsid w:val="007F06B8"/>
    <w:rsid w:val="007F22DF"/>
    <w:rsid w:val="007F2990"/>
    <w:rsid w:val="007F2F29"/>
    <w:rsid w:val="007F2F54"/>
    <w:rsid w:val="007F5CB3"/>
    <w:rsid w:val="007F709D"/>
    <w:rsid w:val="007F733E"/>
    <w:rsid w:val="007F7AB7"/>
    <w:rsid w:val="007F7CDD"/>
    <w:rsid w:val="00800121"/>
    <w:rsid w:val="00800E20"/>
    <w:rsid w:val="008027D7"/>
    <w:rsid w:val="008029B6"/>
    <w:rsid w:val="008030FF"/>
    <w:rsid w:val="00803BB5"/>
    <w:rsid w:val="00803E82"/>
    <w:rsid w:val="00804726"/>
    <w:rsid w:val="00805050"/>
    <w:rsid w:val="00805D54"/>
    <w:rsid w:val="00807A8F"/>
    <w:rsid w:val="008110E6"/>
    <w:rsid w:val="00811882"/>
    <w:rsid w:val="0081267B"/>
    <w:rsid w:val="00812F29"/>
    <w:rsid w:val="00813A64"/>
    <w:rsid w:val="008154C4"/>
    <w:rsid w:val="0081609C"/>
    <w:rsid w:val="0081741B"/>
    <w:rsid w:val="00817679"/>
    <w:rsid w:val="00820809"/>
    <w:rsid w:val="0082195B"/>
    <w:rsid w:val="00821BC0"/>
    <w:rsid w:val="00821F78"/>
    <w:rsid w:val="00822316"/>
    <w:rsid w:val="00822760"/>
    <w:rsid w:val="008242EC"/>
    <w:rsid w:val="008253CE"/>
    <w:rsid w:val="008261A2"/>
    <w:rsid w:val="0082633C"/>
    <w:rsid w:val="00830188"/>
    <w:rsid w:val="00830243"/>
    <w:rsid w:val="00830503"/>
    <w:rsid w:val="008305C5"/>
    <w:rsid w:val="0083075D"/>
    <w:rsid w:val="00830C66"/>
    <w:rsid w:val="00832216"/>
    <w:rsid w:val="0083239B"/>
    <w:rsid w:val="00832BC2"/>
    <w:rsid w:val="00833B12"/>
    <w:rsid w:val="00833F2E"/>
    <w:rsid w:val="008346AF"/>
    <w:rsid w:val="00834CF2"/>
    <w:rsid w:val="00837005"/>
    <w:rsid w:val="00837163"/>
    <w:rsid w:val="008371EA"/>
    <w:rsid w:val="00837664"/>
    <w:rsid w:val="00837DF4"/>
    <w:rsid w:val="008415DA"/>
    <w:rsid w:val="0084175A"/>
    <w:rsid w:val="008423E7"/>
    <w:rsid w:val="008424D4"/>
    <w:rsid w:val="0084253F"/>
    <w:rsid w:val="00842FD6"/>
    <w:rsid w:val="008448B7"/>
    <w:rsid w:val="008452A9"/>
    <w:rsid w:val="00845B81"/>
    <w:rsid w:val="00845D06"/>
    <w:rsid w:val="0084605F"/>
    <w:rsid w:val="008517F8"/>
    <w:rsid w:val="00852164"/>
    <w:rsid w:val="0085330B"/>
    <w:rsid w:val="00853A64"/>
    <w:rsid w:val="00853CC0"/>
    <w:rsid w:val="00853F09"/>
    <w:rsid w:val="008547E7"/>
    <w:rsid w:val="00854A0A"/>
    <w:rsid w:val="008555F2"/>
    <w:rsid w:val="0085724B"/>
    <w:rsid w:val="00857F6E"/>
    <w:rsid w:val="008615CB"/>
    <w:rsid w:val="00861B4B"/>
    <w:rsid w:val="00863851"/>
    <w:rsid w:val="00863E81"/>
    <w:rsid w:val="00863F40"/>
    <w:rsid w:val="0086463D"/>
    <w:rsid w:val="00864FC5"/>
    <w:rsid w:val="00865453"/>
    <w:rsid w:val="00867EED"/>
    <w:rsid w:val="00870AFE"/>
    <w:rsid w:val="00870DD1"/>
    <w:rsid w:val="00870E46"/>
    <w:rsid w:val="00871303"/>
    <w:rsid w:val="00871310"/>
    <w:rsid w:val="00871454"/>
    <w:rsid w:val="00872BAD"/>
    <w:rsid w:val="0087331D"/>
    <w:rsid w:val="008733F8"/>
    <w:rsid w:val="008752E0"/>
    <w:rsid w:val="008759C0"/>
    <w:rsid w:val="00875EBA"/>
    <w:rsid w:val="008779B3"/>
    <w:rsid w:val="00877A25"/>
    <w:rsid w:val="008809C4"/>
    <w:rsid w:val="008809DF"/>
    <w:rsid w:val="00880C14"/>
    <w:rsid w:val="00880CF9"/>
    <w:rsid w:val="00882298"/>
    <w:rsid w:val="0088276F"/>
    <w:rsid w:val="00882812"/>
    <w:rsid w:val="0088287B"/>
    <w:rsid w:val="00882A53"/>
    <w:rsid w:val="008830F5"/>
    <w:rsid w:val="00883CC6"/>
    <w:rsid w:val="00884AC6"/>
    <w:rsid w:val="008857DA"/>
    <w:rsid w:val="008865C6"/>
    <w:rsid w:val="00887066"/>
    <w:rsid w:val="008870A3"/>
    <w:rsid w:val="008877F5"/>
    <w:rsid w:val="0089105C"/>
    <w:rsid w:val="008913A7"/>
    <w:rsid w:val="00891781"/>
    <w:rsid w:val="00892251"/>
    <w:rsid w:val="00893678"/>
    <w:rsid w:val="00893B2F"/>
    <w:rsid w:val="00894DD8"/>
    <w:rsid w:val="00894F83"/>
    <w:rsid w:val="00895CBE"/>
    <w:rsid w:val="008974B8"/>
    <w:rsid w:val="00897857"/>
    <w:rsid w:val="0089787B"/>
    <w:rsid w:val="00897A3E"/>
    <w:rsid w:val="008A018A"/>
    <w:rsid w:val="008A04F0"/>
    <w:rsid w:val="008A127E"/>
    <w:rsid w:val="008A160A"/>
    <w:rsid w:val="008A1B89"/>
    <w:rsid w:val="008A2729"/>
    <w:rsid w:val="008A2C07"/>
    <w:rsid w:val="008A390A"/>
    <w:rsid w:val="008A68FC"/>
    <w:rsid w:val="008A6FFF"/>
    <w:rsid w:val="008A7022"/>
    <w:rsid w:val="008B05E2"/>
    <w:rsid w:val="008B0DAD"/>
    <w:rsid w:val="008B1F28"/>
    <w:rsid w:val="008B45D2"/>
    <w:rsid w:val="008B4DE6"/>
    <w:rsid w:val="008B4F9E"/>
    <w:rsid w:val="008B5252"/>
    <w:rsid w:val="008B5E4B"/>
    <w:rsid w:val="008B6379"/>
    <w:rsid w:val="008B6CA0"/>
    <w:rsid w:val="008B7019"/>
    <w:rsid w:val="008C0B9B"/>
    <w:rsid w:val="008C3F3E"/>
    <w:rsid w:val="008C4A8C"/>
    <w:rsid w:val="008C6018"/>
    <w:rsid w:val="008C6425"/>
    <w:rsid w:val="008D0DB5"/>
    <w:rsid w:val="008D107E"/>
    <w:rsid w:val="008D1B83"/>
    <w:rsid w:val="008D2531"/>
    <w:rsid w:val="008D308E"/>
    <w:rsid w:val="008D3E33"/>
    <w:rsid w:val="008D65E6"/>
    <w:rsid w:val="008D66C2"/>
    <w:rsid w:val="008D6810"/>
    <w:rsid w:val="008D6BF3"/>
    <w:rsid w:val="008D7924"/>
    <w:rsid w:val="008E0396"/>
    <w:rsid w:val="008E1821"/>
    <w:rsid w:val="008E2264"/>
    <w:rsid w:val="008E258A"/>
    <w:rsid w:val="008E3626"/>
    <w:rsid w:val="008E3FF2"/>
    <w:rsid w:val="008E4AFB"/>
    <w:rsid w:val="008E6358"/>
    <w:rsid w:val="008E63EE"/>
    <w:rsid w:val="008E6822"/>
    <w:rsid w:val="008E71FC"/>
    <w:rsid w:val="008F0913"/>
    <w:rsid w:val="008F0B32"/>
    <w:rsid w:val="008F1990"/>
    <w:rsid w:val="008F4BA3"/>
    <w:rsid w:val="008F4BE8"/>
    <w:rsid w:val="008F6989"/>
    <w:rsid w:val="008F750B"/>
    <w:rsid w:val="008F79EA"/>
    <w:rsid w:val="008F7E73"/>
    <w:rsid w:val="009001D0"/>
    <w:rsid w:val="00900599"/>
    <w:rsid w:val="00900993"/>
    <w:rsid w:val="00900B21"/>
    <w:rsid w:val="009010BF"/>
    <w:rsid w:val="00901548"/>
    <w:rsid w:val="0090159E"/>
    <w:rsid w:val="00902412"/>
    <w:rsid w:val="00902B22"/>
    <w:rsid w:val="0090482A"/>
    <w:rsid w:val="009068FB"/>
    <w:rsid w:val="00906CF3"/>
    <w:rsid w:val="00906D2C"/>
    <w:rsid w:val="009071B3"/>
    <w:rsid w:val="00907284"/>
    <w:rsid w:val="00907E2A"/>
    <w:rsid w:val="00910118"/>
    <w:rsid w:val="0091019A"/>
    <w:rsid w:val="00910233"/>
    <w:rsid w:val="00910F4C"/>
    <w:rsid w:val="00912008"/>
    <w:rsid w:val="00912E9D"/>
    <w:rsid w:val="009130A3"/>
    <w:rsid w:val="0091332F"/>
    <w:rsid w:val="009140E5"/>
    <w:rsid w:val="009144FB"/>
    <w:rsid w:val="009146F6"/>
    <w:rsid w:val="009147B1"/>
    <w:rsid w:val="0091490B"/>
    <w:rsid w:val="0091532A"/>
    <w:rsid w:val="009164A9"/>
    <w:rsid w:val="00916F32"/>
    <w:rsid w:val="00917979"/>
    <w:rsid w:val="009209F0"/>
    <w:rsid w:val="00921202"/>
    <w:rsid w:val="0092178B"/>
    <w:rsid w:val="00921ED6"/>
    <w:rsid w:val="00922593"/>
    <w:rsid w:val="009235A9"/>
    <w:rsid w:val="00923CFB"/>
    <w:rsid w:val="009244D8"/>
    <w:rsid w:val="00925746"/>
    <w:rsid w:val="00925C08"/>
    <w:rsid w:val="00926D64"/>
    <w:rsid w:val="00927227"/>
    <w:rsid w:val="00932C39"/>
    <w:rsid w:val="0093393A"/>
    <w:rsid w:val="00934FB6"/>
    <w:rsid w:val="00934FED"/>
    <w:rsid w:val="00935264"/>
    <w:rsid w:val="0093586D"/>
    <w:rsid w:val="00936B95"/>
    <w:rsid w:val="00940170"/>
    <w:rsid w:val="00940493"/>
    <w:rsid w:val="009419A9"/>
    <w:rsid w:val="009425BD"/>
    <w:rsid w:val="0094365E"/>
    <w:rsid w:val="009436CE"/>
    <w:rsid w:val="00944265"/>
    <w:rsid w:val="00945F80"/>
    <w:rsid w:val="009467DC"/>
    <w:rsid w:val="0095036E"/>
    <w:rsid w:val="009515E6"/>
    <w:rsid w:val="009518F5"/>
    <w:rsid w:val="009523EF"/>
    <w:rsid w:val="009531F4"/>
    <w:rsid w:val="0095431B"/>
    <w:rsid w:val="00954386"/>
    <w:rsid w:val="00954B16"/>
    <w:rsid w:val="00957B57"/>
    <w:rsid w:val="00960FE3"/>
    <w:rsid w:val="00961956"/>
    <w:rsid w:val="00961C87"/>
    <w:rsid w:val="009620E3"/>
    <w:rsid w:val="0096223B"/>
    <w:rsid w:val="0096241A"/>
    <w:rsid w:val="00963192"/>
    <w:rsid w:val="00964A08"/>
    <w:rsid w:val="00964BD7"/>
    <w:rsid w:val="00967229"/>
    <w:rsid w:val="00967472"/>
    <w:rsid w:val="009674C0"/>
    <w:rsid w:val="00970699"/>
    <w:rsid w:val="00970AD0"/>
    <w:rsid w:val="0097177F"/>
    <w:rsid w:val="00973914"/>
    <w:rsid w:val="009739A0"/>
    <w:rsid w:val="0097491C"/>
    <w:rsid w:val="00974B51"/>
    <w:rsid w:val="009753A6"/>
    <w:rsid w:val="00975889"/>
    <w:rsid w:val="00975AD8"/>
    <w:rsid w:val="00976B65"/>
    <w:rsid w:val="00977B8A"/>
    <w:rsid w:val="00977BCA"/>
    <w:rsid w:val="00980EF8"/>
    <w:rsid w:val="009812D0"/>
    <w:rsid w:val="0098404F"/>
    <w:rsid w:val="00984CB4"/>
    <w:rsid w:val="00986957"/>
    <w:rsid w:val="00986E0F"/>
    <w:rsid w:val="0098700F"/>
    <w:rsid w:val="00987E10"/>
    <w:rsid w:val="00987EB9"/>
    <w:rsid w:val="00992472"/>
    <w:rsid w:val="0099335B"/>
    <w:rsid w:val="0099354E"/>
    <w:rsid w:val="00993C8B"/>
    <w:rsid w:val="00994A20"/>
    <w:rsid w:val="00994F75"/>
    <w:rsid w:val="009955E3"/>
    <w:rsid w:val="00996040"/>
    <w:rsid w:val="0099673E"/>
    <w:rsid w:val="00996D04"/>
    <w:rsid w:val="0099768A"/>
    <w:rsid w:val="00997D2F"/>
    <w:rsid w:val="009A0403"/>
    <w:rsid w:val="009A2B3A"/>
    <w:rsid w:val="009A3F8A"/>
    <w:rsid w:val="009A43F1"/>
    <w:rsid w:val="009A4BD7"/>
    <w:rsid w:val="009A4C03"/>
    <w:rsid w:val="009A4D9C"/>
    <w:rsid w:val="009A581A"/>
    <w:rsid w:val="009A5C18"/>
    <w:rsid w:val="009A60C7"/>
    <w:rsid w:val="009B0361"/>
    <w:rsid w:val="009B1517"/>
    <w:rsid w:val="009B1874"/>
    <w:rsid w:val="009B1C8B"/>
    <w:rsid w:val="009B1D8D"/>
    <w:rsid w:val="009B222B"/>
    <w:rsid w:val="009B3110"/>
    <w:rsid w:val="009B312C"/>
    <w:rsid w:val="009B3424"/>
    <w:rsid w:val="009B35E5"/>
    <w:rsid w:val="009B3EFF"/>
    <w:rsid w:val="009B5DF2"/>
    <w:rsid w:val="009B76B1"/>
    <w:rsid w:val="009B7AD9"/>
    <w:rsid w:val="009C054A"/>
    <w:rsid w:val="009C07F6"/>
    <w:rsid w:val="009C0D02"/>
    <w:rsid w:val="009C1747"/>
    <w:rsid w:val="009C1814"/>
    <w:rsid w:val="009C266C"/>
    <w:rsid w:val="009C3242"/>
    <w:rsid w:val="009C38CF"/>
    <w:rsid w:val="009C43CD"/>
    <w:rsid w:val="009C571F"/>
    <w:rsid w:val="009C66D7"/>
    <w:rsid w:val="009C69D2"/>
    <w:rsid w:val="009C69FA"/>
    <w:rsid w:val="009C6AA5"/>
    <w:rsid w:val="009C6BDB"/>
    <w:rsid w:val="009C71B0"/>
    <w:rsid w:val="009C72AD"/>
    <w:rsid w:val="009C782E"/>
    <w:rsid w:val="009C79DF"/>
    <w:rsid w:val="009C7A1A"/>
    <w:rsid w:val="009C7F3E"/>
    <w:rsid w:val="009D073D"/>
    <w:rsid w:val="009D29A0"/>
    <w:rsid w:val="009D341B"/>
    <w:rsid w:val="009D5715"/>
    <w:rsid w:val="009D5840"/>
    <w:rsid w:val="009D59D8"/>
    <w:rsid w:val="009D61F9"/>
    <w:rsid w:val="009D64CE"/>
    <w:rsid w:val="009D6849"/>
    <w:rsid w:val="009D6D0C"/>
    <w:rsid w:val="009D7206"/>
    <w:rsid w:val="009D7236"/>
    <w:rsid w:val="009D766E"/>
    <w:rsid w:val="009D7B17"/>
    <w:rsid w:val="009E0BBE"/>
    <w:rsid w:val="009E112F"/>
    <w:rsid w:val="009E57ED"/>
    <w:rsid w:val="009E754B"/>
    <w:rsid w:val="009E7816"/>
    <w:rsid w:val="009E781A"/>
    <w:rsid w:val="009F0534"/>
    <w:rsid w:val="009F1724"/>
    <w:rsid w:val="009F180C"/>
    <w:rsid w:val="009F3845"/>
    <w:rsid w:val="009F3DA9"/>
    <w:rsid w:val="009F45A2"/>
    <w:rsid w:val="009F53A5"/>
    <w:rsid w:val="009F56C5"/>
    <w:rsid w:val="009F5741"/>
    <w:rsid w:val="009F608E"/>
    <w:rsid w:val="009F6321"/>
    <w:rsid w:val="009F720A"/>
    <w:rsid w:val="009F7233"/>
    <w:rsid w:val="009F782F"/>
    <w:rsid w:val="00A00CD9"/>
    <w:rsid w:val="00A012B7"/>
    <w:rsid w:val="00A02375"/>
    <w:rsid w:val="00A02959"/>
    <w:rsid w:val="00A044F8"/>
    <w:rsid w:val="00A06A19"/>
    <w:rsid w:val="00A06B88"/>
    <w:rsid w:val="00A10419"/>
    <w:rsid w:val="00A11F8F"/>
    <w:rsid w:val="00A143CE"/>
    <w:rsid w:val="00A145DE"/>
    <w:rsid w:val="00A15E0D"/>
    <w:rsid w:val="00A1649C"/>
    <w:rsid w:val="00A16599"/>
    <w:rsid w:val="00A20635"/>
    <w:rsid w:val="00A22E5D"/>
    <w:rsid w:val="00A23A63"/>
    <w:rsid w:val="00A23FCE"/>
    <w:rsid w:val="00A24F8F"/>
    <w:rsid w:val="00A25A60"/>
    <w:rsid w:val="00A25F7A"/>
    <w:rsid w:val="00A26621"/>
    <w:rsid w:val="00A27256"/>
    <w:rsid w:val="00A27329"/>
    <w:rsid w:val="00A30D1D"/>
    <w:rsid w:val="00A322D5"/>
    <w:rsid w:val="00A33246"/>
    <w:rsid w:val="00A33C51"/>
    <w:rsid w:val="00A3456B"/>
    <w:rsid w:val="00A345CD"/>
    <w:rsid w:val="00A35060"/>
    <w:rsid w:val="00A353EE"/>
    <w:rsid w:val="00A359D2"/>
    <w:rsid w:val="00A3645C"/>
    <w:rsid w:val="00A36A92"/>
    <w:rsid w:val="00A373C2"/>
    <w:rsid w:val="00A406C5"/>
    <w:rsid w:val="00A41232"/>
    <w:rsid w:val="00A42C06"/>
    <w:rsid w:val="00A43C6C"/>
    <w:rsid w:val="00A45364"/>
    <w:rsid w:val="00A46930"/>
    <w:rsid w:val="00A46B61"/>
    <w:rsid w:val="00A4709D"/>
    <w:rsid w:val="00A479B7"/>
    <w:rsid w:val="00A47E33"/>
    <w:rsid w:val="00A5087E"/>
    <w:rsid w:val="00A50AE4"/>
    <w:rsid w:val="00A50BAC"/>
    <w:rsid w:val="00A51D4B"/>
    <w:rsid w:val="00A52B85"/>
    <w:rsid w:val="00A52BBF"/>
    <w:rsid w:val="00A52DD9"/>
    <w:rsid w:val="00A5703B"/>
    <w:rsid w:val="00A573B3"/>
    <w:rsid w:val="00A57CDE"/>
    <w:rsid w:val="00A60DB4"/>
    <w:rsid w:val="00A61B3B"/>
    <w:rsid w:val="00A628B9"/>
    <w:rsid w:val="00A62C94"/>
    <w:rsid w:val="00A6336D"/>
    <w:rsid w:val="00A6471B"/>
    <w:rsid w:val="00A6523F"/>
    <w:rsid w:val="00A662DD"/>
    <w:rsid w:val="00A664C8"/>
    <w:rsid w:val="00A667B0"/>
    <w:rsid w:val="00A67951"/>
    <w:rsid w:val="00A67A79"/>
    <w:rsid w:val="00A700B6"/>
    <w:rsid w:val="00A70333"/>
    <w:rsid w:val="00A711D4"/>
    <w:rsid w:val="00A711EF"/>
    <w:rsid w:val="00A71200"/>
    <w:rsid w:val="00A71537"/>
    <w:rsid w:val="00A716F9"/>
    <w:rsid w:val="00A71A1D"/>
    <w:rsid w:val="00A72024"/>
    <w:rsid w:val="00A730C8"/>
    <w:rsid w:val="00A737AB"/>
    <w:rsid w:val="00A741D5"/>
    <w:rsid w:val="00A747F2"/>
    <w:rsid w:val="00A74D43"/>
    <w:rsid w:val="00A750AA"/>
    <w:rsid w:val="00A752AE"/>
    <w:rsid w:val="00A75829"/>
    <w:rsid w:val="00A76C66"/>
    <w:rsid w:val="00A77424"/>
    <w:rsid w:val="00A77E79"/>
    <w:rsid w:val="00A80CDE"/>
    <w:rsid w:val="00A831F3"/>
    <w:rsid w:val="00A8320C"/>
    <w:rsid w:val="00A843DC"/>
    <w:rsid w:val="00A854C2"/>
    <w:rsid w:val="00A863CE"/>
    <w:rsid w:val="00A87CEC"/>
    <w:rsid w:val="00A9064B"/>
    <w:rsid w:val="00A91379"/>
    <w:rsid w:val="00A91883"/>
    <w:rsid w:val="00A924D2"/>
    <w:rsid w:val="00A92C83"/>
    <w:rsid w:val="00A95683"/>
    <w:rsid w:val="00A95F10"/>
    <w:rsid w:val="00A96028"/>
    <w:rsid w:val="00A97121"/>
    <w:rsid w:val="00A973E9"/>
    <w:rsid w:val="00AA1103"/>
    <w:rsid w:val="00AA18B3"/>
    <w:rsid w:val="00AA1B0F"/>
    <w:rsid w:val="00AA3004"/>
    <w:rsid w:val="00AA3F12"/>
    <w:rsid w:val="00AA47FA"/>
    <w:rsid w:val="00AA591B"/>
    <w:rsid w:val="00AA64D0"/>
    <w:rsid w:val="00AA6753"/>
    <w:rsid w:val="00AA6DA7"/>
    <w:rsid w:val="00AB0530"/>
    <w:rsid w:val="00AB555B"/>
    <w:rsid w:val="00AB5B2B"/>
    <w:rsid w:val="00AB6117"/>
    <w:rsid w:val="00AB67AF"/>
    <w:rsid w:val="00AB6951"/>
    <w:rsid w:val="00AB704C"/>
    <w:rsid w:val="00AC0096"/>
    <w:rsid w:val="00AC197D"/>
    <w:rsid w:val="00AC2B9D"/>
    <w:rsid w:val="00AC2E31"/>
    <w:rsid w:val="00AC2E69"/>
    <w:rsid w:val="00AC4B48"/>
    <w:rsid w:val="00AC4FB9"/>
    <w:rsid w:val="00AC50FE"/>
    <w:rsid w:val="00AC5A7A"/>
    <w:rsid w:val="00AC5AEC"/>
    <w:rsid w:val="00AC5CF7"/>
    <w:rsid w:val="00AC7291"/>
    <w:rsid w:val="00AC7D86"/>
    <w:rsid w:val="00AC7E69"/>
    <w:rsid w:val="00AD000D"/>
    <w:rsid w:val="00AD01BA"/>
    <w:rsid w:val="00AD0789"/>
    <w:rsid w:val="00AD10DE"/>
    <w:rsid w:val="00AD115A"/>
    <w:rsid w:val="00AD2AFD"/>
    <w:rsid w:val="00AD44F0"/>
    <w:rsid w:val="00AD4F56"/>
    <w:rsid w:val="00AD51B6"/>
    <w:rsid w:val="00AD618E"/>
    <w:rsid w:val="00AD7250"/>
    <w:rsid w:val="00AE010E"/>
    <w:rsid w:val="00AE016B"/>
    <w:rsid w:val="00AE01B0"/>
    <w:rsid w:val="00AE03A6"/>
    <w:rsid w:val="00AE213D"/>
    <w:rsid w:val="00AE2CDD"/>
    <w:rsid w:val="00AE2D9D"/>
    <w:rsid w:val="00AE30C7"/>
    <w:rsid w:val="00AE3265"/>
    <w:rsid w:val="00AE32CE"/>
    <w:rsid w:val="00AE399C"/>
    <w:rsid w:val="00AE44DA"/>
    <w:rsid w:val="00AE4C9C"/>
    <w:rsid w:val="00AE5BCA"/>
    <w:rsid w:val="00AE69B7"/>
    <w:rsid w:val="00AE6B18"/>
    <w:rsid w:val="00AF0FF1"/>
    <w:rsid w:val="00AF10DD"/>
    <w:rsid w:val="00AF1638"/>
    <w:rsid w:val="00AF3032"/>
    <w:rsid w:val="00AF3B56"/>
    <w:rsid w:val="00AF47F3"/>
    <w:rsid w:val="00AF5A8C"/>
    <w:rsid w:val="00AF5BDE"/>
    <w:rsid w:val="00AF6381"/>
    <w:rsid w:val="00AF7002"/>
    <w:rsid w:val="00AF719A"/>
    <w:rsid w:val="00AF7A76"/>
    <w:rsid w:val="00AF7D71"/>
    <w:rsid w:val="00AF7DBF"/>
    <w:rsid w:val="00AF7F63"/>
    <w:rsid w:val="00B00700"/>
    <w:rsid w:val="00B00B91"/>
    <w:rsid w:val="00B01873"/>
    <w:rsid w:val="00B01CB2"/>
    <w:rsid w:val="00B0204E"/>
    <w:rsid w:val="00B023BD"/>
    <w:rsid w:val="00B0247D"/>
    <w:rsid w:val="00B040B3"/>
    <w:rsid w:val="00B04428"/>
    <w:rsid w:val="00B04527"/>
    <w:rsid w:val="00B05E2A"/>
    <w:rsid w:val="00B060B8"/>
    <w:rsid w:val="00B07588"/>
    <w:rsid w:val="00B1047C"/>
    <w:rsid w:val="00B10CCD"/>
    <w:rsid w:val="00B11FE5"/>
    <w:rsid w:val="00B122C9"/>
    <w:rsid w:val="00B13164"/>
    <w:rsid w:val="00B14137"/>
    <w:rsid w:val="00B1416E"/>
    <w:rsid w:val="00B14300"/>
    <w:rsid w:val="00B14BBC"/>
    <w:rsid w:val="00B14BCF"/>
    <w:rsid w:val="00B15286"/>
    <w:rsid w:val="00B1535A"/>
    <w:rsid w:val="00B1561F"/>
    <w:rsid w:val="00B164EC"/>
    <w:rsid w:val="00B16666"/>
    <w:rsid w:val="00B16A36"/>
    <w:rsid w:val="00B17B17"/>
    <w:rsid w:val="00B21982"/>
    <w:rsid w:val="00B21DF5"/>
    <w:rsid w:val="00B221CB"/>
    <w:rsid w:val="00B2321B"/>
    <w:rsid w:val="00B2528D"/>
    <w:rsid w:val="00B25717"/>
    <w:rsid w:val="00B26A3E"/>
    <w:rsid w:val="00B26BF2"/>
    <w:rsid w:val="00B271BF"/>
    <w:rsid w:val="00B275A9"/>
    <w:rsid w:val="00B27750"/>
    <w:rsid w:val="00B31449"/>
    <w:rsid w:val="00B33F3B"/>
    <w:rsid w:val="00B34080"/>
    <w:rsid w:val="00B34DDE"/>
    <w:rsid w:val="00B34E8C"/>
    <w:rsid w:val="00B35210"/>
    <w:rsid w:val="00B370E8"/>
    <w:rsid w:val="00B3711D"/>
    <w:rsid w:val="00B371D2"/>
    <w:rsid w:val="00B37827"/>
    <w:rsid w:val="00B37970"/>
    <w:rsid w:val="00B4061E"/>
    <w:rsid w:val="00B40842"/>
    <w:rsid w:val="00B424E8"/>
    <w:rsid w:val="00B42728"/>
    <w:rsid w:val="00B43722"/>
    <w:rsid w:val="00B45D08"/>
    <w:rsid w:val="00B465B4"/>
    <w:rsid w:val="00B46D39"/>
    <w:rsid w:val="00B46E13"/>
    <w:rsid w:val="00B5047B"/>
    <w:rsid w:val="00B52334"/>
    <w:rsid w:val="00B533C2"/>
    <w:rsid w:val="00B5379C"/>
    <w:rsid w:val="00B5432A"/>
    <w:rsid w:val="00B5490C"/>
    <w:rsid w:val="00B54D36"/>
    <w:rsid w:val="00B575CD"/>
    <w:rsid w:val="00B57CCD"/>
    <w:rsid w:val="00B60374"/>
    <w:rsid w:val="00B60F96"/>
    <w:rsid w:val="00B61BCC"/>
    <w:rsid w:val="00B61EF5"/>
    <w:rsid w:val="00B620B7"/>
    <w:rsid w:val="00B648DF"/>
    <w:rsid w:val="00B64B7D"/>
    <w:rsid w:val="00B659F8"/>
    <w:rsid w:val="00B65A7E"/>
    <w:rsid w:val="00B660DD"/>
    <w:rsid w:val="00B66F25"/>
    <w:rsid w:val="00B66FDB"/>
    <w:rsid w:val="00B67248"/>
    <w:rsid w:val="00B6738E"/>
    <w:rsid w:val="00B70409"/>
    <w:rsid w:val="00B7058B"/>
    <w:rsid w:val="00B70BC0"/>
    <w:rsid w:val="00B70E5E"/>
    <w:rsid w:val="00B720C9"/>
    <w:rsid w:val="00B73679"/>
    <w:rsid w:val="00B73EAF"/>
    <w:rsid w:val="00B742B8"/>
    <w:rsid w:val="00B744A1"/>
    <w:rsid w:val="00B74B51"/>
    <w:rsid w:val="00B750A8"/>
    <w:rsid w:val="00B75265"/>
    <w:rsid w:val="00B7683D"/>
    <w:rsid w:val="00B76987"/>
    <w:rsid w:val="00B76E76"/>
    <w:rsid w:val="00B80BDD"/>
    <w:rsid w:val="00B80F72"/>
    <w:rsid w:val="00B8168A"/>
    <w:rsid w:val="00B81723"/>
    <w:rsid w:val="00B81B0F"/>
    <w:rsid w:val="00B81E1F"/>
    <w:rsid w:val="00B822EE"/>
    <w:rsid w:val="00B825C6"/>
    <w:rsid w:val="00B829FD"/>
    <w:rsid w:val="00B82A56"/>
    <w:rsid w:val="00B8336A"/>
    <w:rsid w:val="00B84735"/>
    <w:rsid w:val="00B86C59"/>
    <w:rsid w:val="00B87B4D"/>
    <w:rsid w:val="00B90C89"/>
    <w:rsid w:val="00B90CE3"/>
    <w:rsid w:val="00B913EF"/>
    <w:rsid w:val="00B92525"/>
    <w:rsid w:val="00B927E7"/>
    <w:rsid w:val="00B9287F"/>
    <w:rsid w:val="00B933C4"/>
    <w:rsid w:val="00B937E2"/>
    <w:rsid w:val="00B93AE4"/>
    <w:rsid w:val="00B941EF"/>
    <w:rsid w:val="00B94459"/>
    <w:rsid w:val="00B94C42"/>
    <w:rsid w:val="00B94E10"/>
    <w:rsid w:val="00B95AF9"/>
    <w:rsid w:val="00B95BCA"/>
    <w:rsid w:val="00BA168E"/>
    <w:rsid w:val="00BA2122"/>
    <w:rsid w:val="00BA3086"/>
    <w:rsid w:val="00BA30B1"/>
    <w:rsid w:val="00BA3D2E"/>
    <w:rsid w:val="00BA63D5"/>
    <w:rsid w:val="00BA6A00"/>
    <w:rsid w:val="00BA6B47"/>
    <w:rsid w:val="00BA6CE2"/>
    <w:rsid w:val="00BA70C8"/>
    <w:rsid w:val="00BB0796"/>
    <w:rsid w:val="00BB1A52"/>
    <w:rsid w:val="00BB1E35"/>
    <w:rsid w:val="00BB22BE"/>
    <w:rsid w:val="00BB2642"/>
    <w:rsid w:val="00BB2A28"/>
    <w:rsid w:val="00BB2B9B"/>
    <w:rsid w:val="00BB33D0"/>
    <w:rsid w:val="00BB33F7"/>
    <w:rsid w:val="00BB4F71"/>
    <w:rsid w:val="00BB5B43"/>
    <w:rsid w:val="00BB623C"/>
    <w:rsid w:val="00BB6C2A"/>
    <w:rsid w:val="00BB78B4"/>
    <w:rsid w:val="00BC1134"/>
    <w:rsid w:val="00BC1636"/>
    <w:rsid w:val="00BC20BC"/>
    <w:rsid w:val="00BC2184"/>
    <w:rsid w:val="00BC36DA"/>
    <w:rsid w:val="00BC4A72"/>
    <w:rsid w:val="00BC58A8"/>
    <w:rsid w:val="00BC5D6F"/>
    <w:rsid w:val="00BC645C"/>
    <w:rsid w:val="00BC7909"/>
    <w:rsid w:val="00BD2437"/>
    <w:rsid w:val="00BD2520"/>
    <w:rsid w:val="00BD43DC"/>
    <w:rsid w:val="00BD461E"/>
    <w:rsid w:val="00BD51A9"/>
    <w:rsid w:val="00BD62D7"/>
    <w:rsid w:val="00BD631A"/>
    <w:rsid w:val="00BD7372"/>
    <w:rsid w:val="00BD76F6"/>
    <w:rsid w:val="00BD7F66"/>
    <w:rsid w:val="00BE0A7C"/>
    <w:rsid w:val="00BE0B6A"/>
    <w:rsid w:val="00BE16DB"/>
    <w:rsid w:val="00BE1E87"/>
    <w:rsid w:val="00BE313B"/>
    <w:rsid w:val="00BE4120"/>
    <w:rsid w:val="00BE4FCA"/>
    <w:rsid w:val="00BE538A"/>
    <w:rsid w:val="00BE6705"/>
    <w:rsid w:val="00BE69C8"/>
    <w:rsid w:val="00BE7DEC"/>
    <w:rsid w:val="00BF0439"/>
    <w:rsid w:val="00BF093A"/>
    <w:rsid w:val="00BF1564"/>
    <w:rsid w:val="00BF1F44"/>
    <w:rsid w:val="00BF3B55"/>
    <w:rsid w:val="00BF3EA7"/>
    <w:rsid w:val="00BF5581"/>
    <w:rsid w:val="00BF5F26"/>
    <w:rsid w:val="00BF61C0"/>
    <w:rsid w:val="00BF6F90"/>
    <w:rsid w:val="00BF6FF0"/>
    <w:rsid w:val="00BF7034"/>
    <w:rsid w:val="00C00437"/>
    <w:rsid w:val="00C004D8"/>
    <w:rsid w:val="00C00652"/>
    <w:rsid w:val="00C00891"/>
    <w:rsid w:val="00C00C03"/>
    <w:rsid w:val="00C012DD"/>
    <w:rsid w:val="00C0218A"/>
    <w:rsid w:val="00C02FA7"/>
    <w:rsid w:val="00C039B7"/>
    <w:rsid w:val="00C03A07"/>
    <w:rsid w:val="00C0421E"/>
    <w:rsid w:val="00C04293"/>
    <w:rsid w:val="00C051B3"/>
    <w:rsid w:val="00C055ED"/>
    <w:rsid w:val="00C0659D"/>
    <w:rsid w:val="00C06B4D"/>
    <w:rsid w:val="00C07486"/>
    <w:rsid w:val="00C076C8"/>
    <w:rsid w:val="00C07D11"/>
    <w:rsid w:val="00C11673"/>
    <w:rsid w:val="00C11E1D"/>
    <w:rsid w:val="00C12A6E"/>
    <w:rsid w:val="00C14260"/>
    <w:rsid w:val="00C16417"/>
    <w:rsid w:val="00C1737D"/>
    <w:rsid w:val="00C17603"/>
    <w:rsid w:val="00C17A0A"/>
    <w:rsid w:val="00C2142A"/>
    <w:rsid w:val="00C2181A"/>
    <w:rsid w:val="00C21A98"/>
    <w:rsid w:val="00C2292D"/>
    <w:rsid w:val="00C22BAF"/>
    <w:rsid w:val="00C22CF9"/>
    <w:rsid w:val="00C22DD5"/>
    <w:rsid w:val="00C24E14"/>
    <w:rsid w:val="00C25159"/>
    <w:rsid w:val="00C251B5"/>
    <w:rsid w:val="00C25BDA"/>
    <w:rsid w:val="00C25EEA"/>
    <w:rsid w:val="00C26A12"/>
    <w:rsid w:val="00C30748"/>
    <w:rsid w:val="00C326AE"/>
    <w:rsid w:val="00C32FD2"/>
    <w:rsid w:val="00C3300C"/>
    <w:rsid w:val="00C353D5"/>
    <w:rsid w:val="00C3667C"/>
    <w:rsid w:val="00C377C7"/>
    <w:rsid w:val="00C40E6C"/>
    <w:rsid w:val="00C41369"/>
    <w:rsid w:val="00C41747"/>
    <w:rsid w:val="00C42158"/>
    <w:rsid w:val="00C4245C"/>
    <w:rsid w:val="00C42DC3"/>
    <w:rsid w:val="00C431AD"/>
    <w:rsid w:val="00C44002"/>
    <w:rsid w:val="00C44265"/>
    <w:rsid w:val="00C444F8"/>
    <w:rsid w:val="00C44909"/>
    <w:rsid w:val="00C44D4A"/>
    <w:rsid w:val="00C45203"/>
    <w:rsid w:val="00C4530C"/>
    <w:rsid w:val="00C46ACA"/>
    <w:rsid w:val="00C473A7"/>
    <w:rsid w:val="00C47B3E"/>
    <w:rsid w:val="00C507CA"/>
    <w:rsid w:val="00C50EB0"/>
    <w:rsid w:val="00C5123F"/>
    <w:rsid w:val="00C519DE"/>
    <w:rsid w:val="00C51FCB"/>
    <w:rsid w:val="00C5477E"/>
    <w:rsid w:val="00C5549B"/>
    <w:rsid w:val="00C57501"/>
    <w:rsid w:val="00C57C30"/>
    <w:rsid w:val="00C6004E"/>
    <w:rsid w:val="00C61AEE"/>
    <w:rsid w:val="00C63288"/>
    <w:rsid w:val="00C63930"/>
    <w:rsid w:val="00C646DB"/>
    <w:rsid w:val="00C6484B"/>
    <w:rsid w:val="00C64F7A"/>
    <w:rsid w:val="00C65515"/>
    <w:rsid w:val="00C6641B"/>
    <w:rsid w:val="00C66B74"/>
    <w:rsid w:val="00C71687"/>
    <w:rsid w:val="00C7290D"/>
    <w:rsid w:val="00C72A53"/>
    <w:rsid w:val="00C72B6A"/>
    <w:rsid w:val="00C732AC"/>
    <w:rsid w:val="00C746BE"/>
    <w:rsid w:val="00C74AD3"/>
    <w:rsid w:val="00C74B5C"/>
    <w:rsid w:val="00C753CD"/>
    <w:rsid w:val="00C76297"/>
    <w:rsid w:val="00C76F73"/>
    <w:rsid w:val="00C80001"/>
    <w:rsid w:val="00C80FBC"/>
    <w:rsid w:val="00C8151B"/>
    <w:rsid w:val="00C8161B"/>
    <w:rsid w:val="00C819CE"/>
    <w:rsid w:val="00C821CE"/>
    <w:rsid w:val="00C82584"/>
    <w:rsid w:val="00C83839"/>
    <w:rsid w:val="00C83CB9"/>
    <w:rsid w:val="00C84958"/>
    <w:rsid w:val="00C84BBD"/>
    <w:rsid w:val="00C86027"/>
    <w:rsid w:val="00C86705"/>
    <w:rsid w:val="00C869EF"/>
    <w:rsid w:val="00C90EA1"/>
    <w:rsid w:val="00C90F6D"/>
    <w:rsid w:val="00C91061"/>
    <w:rsid w:val="00C92FF8"/>
    <w:rsid w:val="00C9315A"/>
    <w:rsid w:val="00C93453"/>
    <w:rsid w:val="00C935E5"/>
    <w:rsid w:val="00C95189"/>
    <w:rsid w:val="00C95B2C"/>
    <w:rsid w:val="00C961B9"/>
    <w:rsid w:val="00C977FC"/>
    <w:rsid w:val="00CA0189"/>
    <w:rsid w:val="00CA03B2"/>
    <w:rsid w:val="00CA07F9"/>
    <w:rsid w:val="00CA0844"/>
    <w:rsid w:val="00CA2A4B"/>
    <w:rsid w:val="00CA3B0A"/>
    <w:rsid w:val="00CA4B2D"/>
    <w:rsid w:val="00CA5ABC"/>
    <w:rsid w:val="00CA6424"/>
    <w:rsid w:val="00CA71B4"/>
    <w:rsid w:val="00CB050C"/>
    <w:rsid w:val="00CB0D27"/>
    <w:rsid w:val="00CB238A"/>
    <w:rsid w:val="00CB2B2B"/>
    <w:rsid w:val="00CB31D8"/>
    <w:rsid w:val="00CB4617"/>
    <w:rsid w:val="00CB52C0"/>
    <w:rsid w:val="00CB57F0"/>
    <w:rsid w:val="00CB5832"/>
    <w:rsid w:val="00CB5BDB"/>
    <w:rsid w:val="00CB704B"/>
    <w:rsid w:val="00CB7278"/>
    <w:rsid w:val="00CB784A"/>
    <w:rsid w:val="00CC075E"/>
    <w:rsid w:val="00CC175A"/>
    <w:rsid w:val="00CC2132"/>
    <w:rsid w:val="00CC2205"/>
    <w:rsid w:val="00CC2744"/>
    <w:rsid w:val="00CC2955"/>
    <w:rsid w:val="00CC4EF1"/>
    <w:rsid w:val="00CC4F65"/>
    <w:rsid w:val="00CC6F78"/>
    <w:rsid w:val="00CC75E1"/>
    <w:rsid w:val="00CC7CD9"/>
    <w:rsid w:val="00CD0441"/>
    <w:rsid w:val="00CD0CBA"/>
    <w:rsid w:val="00CD142D"/>
    <w:rsid w:val="00CD2018"/>
    <w:rsid w:val="00CD2271"/>
    <w:rsid w:val="00CD2635"/>
    <w:rsid w:val="00CD2D9E"/>
    <w:rsid w:val="00CD2E46"/>
    <w:rsid w:val="00CD3DD7"/>
    <w:rsid w:val="00CD4915"/>
    <w:rsid w:val="00CD4957"/>
    <w:rsid w:val="00CD4D91"/>
    <w:rsid w:val="00CD631A"/>
    <w:rsid w:val="00CD646C"/>
    <w:rsid w:val="00CD6550"/>
    <w:rsid w:val="00CD65EC"/>
    <w:rsid w:val="00CD6E0C"/>
    <w:rsid w:val="00CD73D0"/>
    <w:rsid w:val="00CE02CA"/>
    <w:rsid w:val="00CE088E"/>
    <w:rsid w:val="00CE1062"/>
    <w:rsid w:val="00CE10D0"/>
    <w:rsid w:val="00CE1C4F"/>
    <w:rsid w:val="00CE2CC4"/>
    <w:rsid w:val="00CE2DB6"/>
    <w:rsid w:val="00CE50FE"/>
    <w:rsid w:val="00CE51A6"/>
    <w:rsid w:val="00CE6684"/>
    <w:rsid w:val="00CE752C"/>
    <w:rsid w:val="00CE7772"/>
    <w:rsid w:val="00CF345D"/>
    <w:rsid w:val="00CF382C"/>
    <w:rsid w:val="00CF3CE6"/>
    <w:rsid w:val="00CF3F8F"/>
    <w:rsid w:val="00CF41EF"/>
    <w:rsid w:val="00CF4979"/>
    <w:rsid w:val="00CF5F0C"/>
    <w:rsid w:val="00CF7150"/>
    <w:rsid w:val="00CF765B"/>
    <w:rsid w:val="00CF767B"/>
    <w:rsid w:val="00CF7C5E"/>
    <w:rsid w:val="00CF7FEE"/>
    <w:rsid w:val="00D012B4"/>
    <w:rsid w:val="00D01905"/>
    <w:rsid w:val="00D01D43"/>
    <w:rsid w:val="00D0218D"/>
    <w:rsid w:val="00D04317"/>
    <w:rsid w:val="00D04C1C"/>
    <w:rsid w:val="00D05084"/>
    <w:rsid w:val="00D0510E"/>
    <w:rsid w:val="00D065C5"/>
    <w:rsid w:val="00D06A57"/>
    <w:rsid w:val="00D10538"/>
    <w:rsid w:val="00D1076D"/>
    <w:rsid w:val="00D10E9C"/>
    <w:rsid w:val="00D122A0"/>
    <w:rsid w:val="00D12FB6"/>
    <w:rsid w:val="00D14408"/>
    <w:rsid w:val="00D14C94"/>
    <w:rsid w:val="00D15489"/>
    <w:rsid w:val="00D157F8"/>
    <w:rsid w:val="00D15B01"/>
    <w:rsid w:val="00D1606E"/>
    <w:rsid w:val="00D16870"/>
    <w:rsid w:val="00D17008"/>
    <w:rsid w:val="00D206AA"/>
    <w:rsid w:val="00D20BB8"/>
    <w:rsid w:val="00D20E76"/>
    <w:rsid w:val="00D22878"/>
    <w:rsid w:val="00D229F3"/>
    <w:rsid w:val="00D23F3D"/>
    <w:rsid w:val="00D24F9F"/>
    <w:rsid w:val="00D25480"/>
    <w:rsid w:val="00D25C6B"/>
    <w:rsid w:val="00D266E2"/>
    <w:rsid w:val="00D26D0B"/>
    <w:rsid w:val="00D26D8B"/>
    <w:rsid w:val="00D271B9"/>
    <w:rsid w:val="00D3109E"/>
    <w:rsid w:val="00D31153"/>
    <w:rsid w:val="00D31A8A"/>
    <w:rsid w:val="00D31B34"/>
    <w:rsid w:val="00D31BB9"/>
    <w:rsid w:val="00D32EB8"/>
    <w:rsid w:val="00D33103"/>
    <w:rsid w:val="00D33760"/>
    <w:rsid w:val="00D340FC"/>
    <w:rsid w:val="00D34934"/>
    <w:rsid w:val="00D34E6C"/>
    <w:rsid w:val="00D35DB4"/>
    <w:rsid w:val="00D360C4"/>
    <w:rsid w:val="00D36419"/>
    <w:rsid w:val="00D37156"/>
    <w:rsid w:val="00D37A4C"/>
    <w:rsid w:val="00D37DEF"/>
    <w:rsid w:val="00D37E46"/>
    <w:rsid w:val="00D4026C"/>
    <w:rsid w:val="00D408B4"/>
    <w:rsid w:val="00D4142B"/>
    <w:rsid w:val="00D4289C"/>
    <w:rsid w:val="00D437FA"/>
    <w:rsid w:val="00D43C6D"/>
    <w:rsid w:val="00D441A8"/>
    <w:rsid w:val="00D445B5"/>
    <w:rsid w:val="00D452B3"/>
    <w:rsid w:val="00D45DB1"/>
    <w:rsid w:val="00D4624D"/>
    <w:rsid w:val="00D46A46"/>
    <w:rsid w:val="00D479BD"/>
    <w:rsid w:val="00D47A5B"/>
    <w:rsid w:val="00D5040A"/>
    <w:rsid w:val="00D52473"/>
    <w:rsid w:val="00D529D7"/>
    <w:rsid w:val="00D52ECC"/>
    <w:rsid w:val="00D53230"/>
    <w:rsid w:val="00D54319"/>
    <w:rsid w:val="00D553AC"/>
    <w:rsid w:val="00D5578A"/>
    <w:rsid w:val="00D631AB"/>
    <w:rsid w:val="00D6336E"/>
    <w:rsid w:val="00D648C8"/>
    <w:rsid w:val="00D648E0"/>
    <w:rsid w:val="00D65196"/>
    <w:rsid w:val="00D65272"/>
    <w:rsid w:val="00D656C8"/>
    <w:rsid w:val="00D660EC"/>
    <w:rsid w:val="00D663CB"/>
    <w:rsid w:val="00D6680C"/>
    <w:rsid w:val="00D6779D"/>
    <w:rsid w:val="00D677E5"/>
    <w:rsid w:val="00D67954"/>
    <w:rsid w:val="00D733B7"/>
    <w:rsid w:val="00D73565"/>
    <w:rsid w:val="00D73B04"/>
    <w:rsid w:val="00D73C46"/>
    <w:rsid w:val="00D73E39"/>
    <w:rsid w:val="00D74727"/>
    <w:rsid w:val="00D74E45"/>
    <w:rsid w:val="00D76005"/>
    <w:rsid w:val="00D76611"/>
    <w:rsid w:val="00D820C8"/>
    <w:rsid w:val="00D8223B"/>
    <w:rsid w:val="00D827FD"/>
    <w:rsid w:val="00D84CA0"/>
    <w:rsid w:val="00D869B9"/>
    <w:rsid w:val="00D87B7E"/>
    <w:rsid w:val="00D905A6"/>
    <w:rsid w:val="00D907D9"/>
    <w:rsid w:val="00D908FD"/>
    <w:rsid w:val="00D90A4E"/>
    <w:rsid w:val="00D927D4"/>
    <w:rsid w:val="00D9298C"/>
    <w:rsid w:val="00D92B2C"/>
    <w:rsid w:val="00D92CA4"/>
    <w:rsid w:val="00D93D03"/>
    <w:rsid w:val="00D940F8"/>
    <w:rsid w:val="00D942C5"/>
    <w:rsid w:val="00D94A70"/>
    <w:rsid w:val="00D95922"/>
    <w:rsid w:val="00D95FE3"/>
    <w:rsid w:val="00D962E3"/>
    <w:rsid w:val="00D963A9"/>
    <w:rsid w:val="00D9773D"/>
    <w:rsid w:val="00D97C99"/>
    <w:rsid w:val="00DA08C3"/>
    <w:rsid w:val="00DA18CC"/>
    <w:rsid w:val="00DA2226"/>
    <w:rsid w:val="00DA2622"/>
    <w:rsid w:val="00DA2651"/>
    <w:rsid w:val="00DA2DAD"/>
    <w:rsid w:val="00DA47C2"/>
    <w:rsid w:val="00DA5455"/>
    <w:rsid w:val="00DA5751"/>
    <w:rsid w:val="00DA73AA"/>
    <w:rsid w:val="00DA750C"/>
    <w:rsid w:val="00DB1C64"/>
    <w:rsid w:val="00DB2020"/>
    <w:rsid w:val="00DB2305"/>
    <w:rsid w:val="00DB2DF2"/>
    <w:rsid w:val="00DB3832"/>
    <w:rsid w:val="00DB4117"/>
    <w:rsid w:val="00DB55FD"/>
    <w:rsid w:val="00DB5FAA"/>
    <w:rsid w:val="00DB607A"/>
    <w:rsid w:val="00DB66C5"/>
    <w:rsid w:val="00DB6947"/>
    <w:rsid w:val="00DB7E88"/>
    <w:rsid w:val="00DC14D5"/>
    <w:rsid w:val="00DC20A4"/>
    <w:rsid w:val="00DC2316"/>
    <w:rsid w:val="00DC2F98"/>
    <w:rsid w:val="00DC3074"/>
    <w:rsid w:val="00DC37DE"/>
    <w:rsid w:val="00DC38C9"/>
    <w:rsid w:val="00DC3FCA"/>
    <w:rsid w:val="00DC40D5"/>
    <w:rsid w:val="00DC427D"/>
    <w:rsid w:val="00DC4316"/>
    <w:rsid w:val="00DC4D91"/>
    <w:rsid w:val="00DC7989"/>
    <w:rsid w:val="00DD0358"/>
    <w:rsid w:val="00DD1595"/>
    <w:rsid w:val="00DD20CF"/>
    <w:rsid w:val="00DD25FC"/>
    <w:rsid w:val="00DD299C"/>
    <w:rsid w:val="00DD3079"/>
    <w:rsid w:val="00DD313F"/>
    <w:rsid w:val="00DD3A3D"/>
    <w:rsid w:val="00DD44B5"/>
    <w:rsid w:val="00DD4826"/>
    <w:rsid w:val="00DD48D3"/>
    <w:rsid w:val="00DD508D"/>
    <w:rsid w:val="00DD5799"/>
    <w:rsid w:val="00DD57F4"/>
    <w:rsid w:val="00DD6139"/>
    <w:rsid w:val="00DD68EF"/>
    <w:rsid w:val="00DD6DFE"/>
    <w:rsid w:val="00DE0308"/>
    <w:rsid w:val="00DE04F4"/>
    <w:rsid w:val="00DE0936"/>
    <w:rsid w:val="00DE0BC0"/>
    <w:rsid w:val="00DE3240"/>
    <w:rsid w:val="00DE392E"/>
    <w:rsid w:val="00DE3DC3"/>
    <w:rsid w:val="00DE4F85"/>
    <w:rsid w:val="00DE5333"/>
    <w:rsid w:val="00DE53D2"/>
    <w:rsid w:val="00DF084F"/>
    <w:rsid w:val="00DF0934"/>
    <w:rsid w:val="00DF09AF"/>
    <w:rsid w:val="00DF1603"/>
    <w:rsid w:val="00DF2212"/>
    <w:rsid w:val="00DF238F"/>
    <w:rsid w:val="00DF2594"/>
    <w:rsid w:val="00DF28E2"/>
    <w:rsid w:val="00DF304E"/>
    <w:rsid w:val="00DF36DF"/>
    <w:rsid w:val="00DF4EE5"/>
    <w:rsid w:val="00DF5524"/>
    <w:rsid w:val="00DF5564"/>
    <w:rsid w:val="00DF6383"/>
    <w:rsid w:val="00DF734C"/>
    <w:rsid w:val="00E01E3A"/>
    <w:rsid w:val="00E031D9"/>
    <w:rsid w:val="00E03451"/>
    <w:rsid w:val="00E055D6"/>
    <w:rsid w:val="00E0562B"/>
    <w:rsid w:val="00E06609"/>
    <w:rsid w:val="00E11DBB"/>
    <w:rsid w:val="00E156FC"/>
    <w:rsid w:val="00E15A9B"/>
    <w:rsid w:val="00E15DE7"/>
    <w:rsid w:val="00E16198"/>
    <w:rsid w:val="00E162D9"/>
    <w:rsid w:val="00E173C8"/>
    <w:rsid w:val="00E17D79"/>
    <w:rsid w:val="00E203BC"/>
    <w:rsid w:val="00E2177E"/>
    <w:rsid w:val="00E21BF8"/>
    <w:rsid w:val="00E22248"/>
    <w:rsid w:val="00E224EA"/>
    <w:rsid w:val="00E22DAC"/>
    <w:rsid w:val="00E23021"/>
    <w:rsid w:val="00E238D4"/>
    <w:rsid w:val="00E23F93"/>
    <w:rsid w:val="00E24814"/>
    <w:rsid w:val="00E24FA6"/>
    <w:rsid w:val="00E2575D"/>
    <w:rsid w:val="00E26043"/>
    <w:rsid w:val="00E2622C"/>
    <w:rsid w:val="00E265C2"/>
    <w:rsid w:val="00E3048E"/>
    <w:rsid w:val="00E3064C"/>
    <w:rsid w:val="00E30C5E"/>
    <w:rsid w:val="00E31BDE"/>
    <w:rsid w:val="00E3265F"/>
    <w:rsid w:val="00E32D0D"/>
    <w:rsid w:val="00E33208"/>
    <w:rsid w:val="00E34236"/>
    <w:rsid w:val="00E34AA9"/>
    <w:rsid w:val="00E35065"/>
    <w:rsid w:val="00E351F6"/>
    <w:rsid w:val="00E376C6"/>
    <w:rsid w:val="00E378CC"/>
    <w:rsid w:val="00E37B69"/>
    <w:rsid w:val="00E4015C"/>
    <w:rsid w:val="00E40604"/>
    <w:rsid w:val="00E4078A"/>
    <w:rsid w:val="00E411F1"/>
    <w:rsid w:val="00E41DD3"/>
    <w:rsid w:val="00E4281F"/>
    <w:rsid w:val="00E42A94"/>
    <w:rsid w:val="00E433C7"/>
    <w:rsid w:val="00E43818"/>
    <w:rsid w:val="00E447D7"/>
    <w:rsid w:val="00E447E1"/>
    <w:rsid w:val="00E459D1"/>
    <w:rsid w:val="00E45ACC"/>
    <w:rsid w:val="00E461B2"/>
    <w:rsid w:val="00E46534"/>
    <w:rsid w:val="00E471E8"/>
    <w:rsid w:val="00E50A96"/>
    <w:rsid w:val="00E50CBC"/>
    <w:rsid w:val="00E51D88"/>
    <w:rsid w:val="00E52739"/>
    <w:rsid w:val="00E52C84"/>
    <w:rsid w:val="00E52DE1"/>
    <w:rsid w:val="00E536F2"/>
    <w:rsid w:val="00E5414C"/>
    <w:rsid w:val="00E551DE"/>
    <w:rsid w:val="00E5737C"/>
    <w:rsid w:val="00E6125B"/>
    <w:rsid w:val="00E616FC"/>
    <w:rsid w:val="00E629BC"/>
    <w:rsid w:val="00E630DE"/>
    <w:rsid w:val="00E64050"/>
    <w:rsid w:val="00E64836"/>
    <w:rsid w:val="00E64BBE"/>
    <w:rsid w:val="00E64FBD"/>
    <w:rsid w:val="00E652F9"/>
    <w:rsid w:val="00E653BD"/>
    <w:rsid w:val="00E6573E"/>
    <w:rsid w:val="00E663BF"/>
    <w:rsid w:val="00E663D0"/>
    <w:rsid w:val="00E70906"/>
    <w:rsid w:val="00E71A45"/>
    <w:rsid w:val="00E71D7D"/>
    <w:rsid w:val="00E72029"/>
    <w:rsid w:val="00E7295C"/>
    <w:rsid w:val="00E72CA4"/>
    <w:rsid w:val="00E7307A"/>
    <w:rsid w:val="00E7442A"/>
    <w:rsid w:val="00E74FDD"/>
    <w:rsid w:val="00E755BC"/>
    <w:rsid w:val="00E8022C"/>
    <w:rsid w:val="00E80D29"/>
    <w:rsid w:val="00E81DB7"/>
    <w:rsid w:val="00E82074"/>
    <w:rsid w:val="00E8237B"/>
    <w:rsid w:val="00E82C5F"/>
    <w:rsid w:val="00E836AE"/>
    <w:rsid w:val="00E836BE"/>
    <w:rsid w:val="00E8518F"/>
    <w:rsid w:val="00E85858"/>
    <w:rsid w:val="00E860BE"/>
    <w:rsid w:val="00E86578"/>
    <w:rsid w:val="00E86591"/>
    <w:rsid w:val="00E90170"/>
    <w:rsid w:val="00E9237C"/>
    <w:rsid w:val="00E927CD"/>
    <w:rsid w:val="00E934BE"/>
    <w:rsid w:val="00E93E1B"/>
    <w:rsid w:val="00E94172"/>
    <w:rsid w:val="00E94232"/>
    <w:rsid w:val="00E95327"/>
    <w:rsid w:val="00E9567B"/>
    <w:rsid w:val="00E96192"/>
    <w:rsid w:val="00E970B7"/>
    <w:rsid w:val="00E971E3"/>
    <w:rsid w:val="00E97231"/>
    <w:rsid w:val="00EA02C2"/>
    <w:rsid w:val="00EA1176"/>
    <w:rsid w:val="00EA282B"/>
    <w:rsid w:val="00EA286A"/>
    <w:rsid w:val="00EA3979"/>
    <w:rsid w:val="00EA4B7B"/>
    <w:rsid w:val="00EA584F"/>
    <w:rsid w:val="00EA6BB3"/>
    <w:rsid w:val="00EB0855"/>
    <w:rsid w:val="00EB4FE4"/>
    <w:rsid w:val="00EB5A70"/>
    <w:rsid w:val="00EB6259"/>
    <w:rsid w:val="00EB76C3"/>
    <w:rsid w:val="00EC01A3"/>
    <w:rsid w:val="00EC32AD"/>
    <w:rsid w:val="00EC478B"/>
    <w:rsid w:val="00EC4B3E"/>
    <w:rsid w:val="00EC5214"/>
    <w:rsid w:val="00EC52A3"/>
    <w:rsid w:val="00ED0088"/>
    <w:rsid w:val="00ED08E4"/>
    <w:rsid w:val="00ED1746"/>
    <w:rsid w:val="00ED243D"/>
    <w:rsid w:val="00ED24F1"/>
    <w:rsid w:val="00ED3573"/>
    <w:rsid w:val="00ED3B66"/>
    <w:rsid w:val="00ED3D68"/>
    <w:rsid w:val="00ED4D86"/>
    <w:rsid w:val="00ED664C"/>
    <w:rsid w:val="00EE035F"/>
    <w:rsid w:val="00EE092B"/>
    <w:rsid w:val="00EE125C"/>
    <w:rsid w:val="00EE2365"/>
    <w:rsid w:val="00EE359E"/>
    <w:rsid w:val="00EE40D4"/>
    <w:rsid w:val="00EE5041"/>
    <w:rsid w:val="00EE5AAA"/>
    <w:rsid w:val="00EE5F31"/>
    <w:rsid w:val="00EE67CE"/>
    <w:rsid w:val="00EF0000"/>
    <w:rsid w:val="00EF0381"/>
    <w:rsid w:val="00EF0BE5"/>
    <w:rsid w:val="00EF14B1"/>
    <w:rsid w:val="00EF14D2"/>
    <w:rsid w:val="00EF2697"/>
    <w:rsid w:val="00EF2777"/>
    <w:rsid w:val="00EF2DF9"/>
    <w:rsid w:val="00EF3B69"/>
    <w:rsid w:val="00EF43F0"/>
    <w:rsid w:val="00EF44FE"/>
    <w:rsid w:val="00EF5B46"/>
    <w:rsid w:val="00EF614B"/>
    <w:rsid w:val="00EF61BD"/>
    <w:rsid w:val="00EF73A8"/>
    <w:rsid w:val="00F00150"/>
    <w:rsid w:val="00F01C3B"/>
    <w:rsid w:val="00F023AA"/>
    <w:rsid w:val="00F02D94"/>
    <w:rsid w:val="00F038A6"/>
    <w:rsid w:val="00F03CB6"/>
    <w:rsid w:val="00F04147"/>
    <w:rsid w:val="00F04C49"/>
    <w:rsid w:val="00F05C44"/>
    <w:rsid w:val="00F05FAE"/>
    <w:rsid w:val="00F06170"/>
    <w:rsid w:val="00F064B8"/>
    <w:rsid w:val="00F06D2E"/>
    <w:rsid w:val="00F0777A"/>
    <w:rsid w:val="00F10902"/>
    <w:rsid w:val="00F12655"/>
    <w:rsid w:val="00F13047"/>
    <w:rsid w:val="00F15246"/>
    <w:rsid w:val="00F16086"/>
    <w:rsid w:val="00F17346"/>
    <w:rsid w:val="00F17913"/>
    <w:rsid w:val="00F179FE"/>
    <w:rsid w:val="00F20122"/>
    <w:rsid w:val="00F21F77"/>
    <w:rsid w:val="00F22B63"/>
    <w:rsid w:val="00F22E88"/>
    <w:rsid w:val="00F23BA5"/>
    <w:rsid w:val="00F2409B"/>
    <w:rsid w:val="00F243F6"/>
    <w:rsid w:val="00F24A1F"/>
    <w:rsid w:val="00F27893"/>
    <w:rsid w:val="00F306BA"/>
    <w:rsid w:val="00F312E9"/>
    <w:rsid w:val="00F32743"/>
    <w:rsid w:val="00F3373C"/>
    <w:rsid w:val="00F33798"/>
    <w:rsid w:val="00F337F0"/>
    <w:rsid w:val="00F34203"/>
    <w:rsid w:val="00F34E28"/>
    <w:rsid w:val="00F360AE"/>
    <w:rsid w:val="00F3624B"/>
    <w:rsid w:val="00F3651B"/>
    <w:rsid w:val="00F368F4"/>
    <w:rsid w:val="00F36C99"/>
    <w:rsid w:val="00F37466"/>
    <w:rsid w:val="00F41272"/>
    <w:rsid w:val="00F42109"/>
    <w:rsid w:val="00F435E4"/>
    <w:rsid w:val="00F44F1F"/>
    <w:rsid w:val="00F45098"/>
    <w:rsid w:val="00F463AD"/>
    <w:rsid w:val="00F5097F"/>
    <w:rsid w:val="00F51636"/>
    <w:rsid w:val="00F51A92"/>
    <w:rsid w:val="00F51C40"/>
    <w:rsid w:val="00F52F22"/>
    <w:rsid w:val="00F5322A"/>
    <w:rsid w:val="00F543CA"/>
    <w:rsid w:val="00F54694"/>
    <w:rsid w:val="00F54993"/>
    <w:rsid w:val="00F54F25"/>
    <w:rsid w:val="00F54FFB"/>
    <w:rsid w:val="00F558C6"/>
    <w:rsid w:val="00F56EB0"/>
    <w:rsid w:val="00F57949"/>
    <w:rsid w:val="00F605A7"/>
    <w:rsid w:val="00F60DFC"/>
    <w:rsid w:val="00F617FD"/>
    <w:rsid w:val="00F6281E"/>
    <w:rsid w:val="00F62BB8"/>
    <w:rsid w:val="00F62F66"/>
    <w:rsid w:val="00F63473"/>
    <w:rsid w:val="00F63735"/>
    <w:rsid w:val="00F64244"/>
    <w:rsid w:val="00F64795"/>
    <w:rsid w:val="00F647AE"/>
    <w:rsid w:val="00F64C31"/>
    <w:rsid w:val="00F65887"/>
    <w:rsid w:val="00F65B07"/>
    <w:rsid w:val="00F6742C"/>
    <w:rsid w:val="00F674FC"/>
    <w:rsid w:val="00F67C38"/>
    <w:rsid w:val="00F70524"/>
    <w:rsid w:val="00F70DFD"/>
    <w:rsid w:val="00F722C9"/>
    <w:rsid w:val="00F756EB"/>
    <w:rsid w:val="00F77742"/>
    <w:rsid w:val="00F77880"/>
    <w:rsid w:val="00F800A4"/>
    <w:rsid w:val="00F8029E"/>
    <w:rsid w:val="00F8102C"/>
    <w:rsid w:val="00F81260"/>
    <w:rsid w:val="00F816F6"/>
    <w:rsid w:val="00F81A3A"/>
    <w:rsid w:val="00F835F7"/>
    <w:rsid w:val="00F83F2F"/>
    <w:rsid w:val="00F85680"/>
    <w:rsid w:val="00F872B9"/>
    <w:rsid w:val="00F879A2"/>
    <w:rsid w:val="00F87B54"/>
    <w:rsid w:val="00F908A4"/>
    <w:rsid w:val="00F922C1"/>
    <w:rsid w:val="00F928FA"/>
    <w:rsid w:val="00F9446E"/>
    <w:rsid w:val="00F9463A"/>
    <w:rsid w:val="00F9492C"/>
    <w:rsid w:val="00F94C2C"/>
    <w:rsid w:val="00F94E00"/>
    <w:rsid w:val="00F94E41"/>
    <w:rsid w:val="00F96021"/>
    <w:rsid w:val="00FA067D"/>
    <w:rsid w:val="00FA13A6"/>
    <w:rsid w:val="00FA3110"/>
    <w:rsid w:val="00FA31EE"/>
    <w:rsid w:val="00FA4798"/>
    <w:rsid w:val="00FA4A75"/>
    <w:rsid w:val="00FA4C81"/>
    <w:rsid w:val="00FA54C0"/>
    <w:rsid w:val="00FA5FCD"/>
    <w:rsid w:val="00FA7C98"/>
    <w:rsid w:val="00FA7DCE"/>
    <w:rsid w:val="00FB06DB"/>
    <w:rsid w:val="00FB077A"/>
    <w:rsid w:val="00FB22CC"/>
    <w:rsid w:val="00FB3143"/>
    <w:rsid w:val="00FB358D"/>
    <w:rsid w:val="00FB372B"/>
    <w:rsid w:val="00FB577D"/>
    <w:rsid w:val="00FB5FC9"/>
    <w:rsid w:val="00FB5FEA"/>
    <w:rsid w:val="00FB674D"/>
    <w:rsid w:val="00FB7DA1"/>
    <w:rsid w:val="00FC0B7B"/>
    <w:rsid w:val="00FC122C"/>
    <w:rsid w:val="00FC13A4"/>
    <w:rsid w:val="00FC18C5"/>
    <w:rsid w:val="00FC2674"/>
    <w:rsid w:val="00FC476E"/>
    <w:rsid w:val="00FC4837"/>
    <w:rsid w:val="00FC4E90"/>
    <w:rsid w:val="00FC4FFA"/>
    <w:rsid w:val="00FC5855"/>
    <w:rsid w:val="00FC670F"/>
    <w:rsid w:val="00FC6AC4"/>
    <w:rsid w:val="00FD1B3F"/>
    <w:rsid w:val="00FD283A"/>
    <w:rsid w:val="00FD297E"/>
    <w:rsid w:val="00FD37DF"/>
    <w:rsid w:val="00FD3B3A"/>
    <w:rsid w:val="00FD3B87"/>
    <w:rsid w:val="00FD4451"/>
    <w:rsid w:val="00FD4798"/>
    <w:rsid w:val="00FD48D5"/>
    <w:rsid w:val="00FD53DA"/>
    <w:rsid w:val="00FD690C"/>
    <w:rsid w:val="00FD6BE0"/>
    <w:rsid w:val="00FD6BF8"/>
    <w:rsid w:val="00FD7DAB"/>
    <w:rsid w:val="00FE09F3"/>
    <w:rsid w:val="00FE128C"/>
    <w:rsid w:val="00FE1DB1"/>
    <w:rsid w:val="00FE3A55"/>
    <w:rsid w:val="00FE4995"/>
    <w:rsid w:val="00FF0054"/>
    <w:rsid w:val="00FF0EF9"/>
    <w:rsid w:val="00FF16A5"/>
    <w:rsid w:val="00FF1EA0"/>
    <w:rsid w:val="00FF29D1"/>
    <w:rsid w:val="00FF357E"/>
    <w:rsid w:val="00FF38D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 style="mso-position-vertical-relative:page" fill="f" fillcolor="white" stroke="f">
      <v:fill color="white" on="f"/>
      <v:stroke on="f"/>
      <o:colormru v:ext="edit" colors="yellow,white"/>
    </o:shapedefaults>
    <o:shapelayout v:ext="edit">
      <o:idmap v:ext="edit" data="1"/>
    </o:shapelayout>
  </w:shapeDefaults>
  <w:decimalSymbol w:val=","/>
  <w:listSeparator w:val=";"/>
  <w15:docId w15:val="{A4A601BB-0BD2-4E8C-830E-039EDC6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75CD"/>
    <w:rPr>
      <w:sz w:val="24"/>
      <w:szCs w:val="24"/>
    </w:rPr>
  </w:style>
  <w:style w:type="paragraph" w:styleId="berschrift1">
    <w:name w:val="heading 1"/>
    <w:aliases w:val="14 pt_HBR,18 pt,14 pt"/>
    <w:basedOn w:val="HBRText"/>
    <w:next w:val="HBRText"/>
    <w:autoRedefine/>
    <w:qFormat/>
    <w:rsid w:val="00D940F8"/>
    <w:pPr>
      <w:keepNext/>
      <w:numPr>
        <w:numId w:val="1"/>
      </w:numPr>
      <w:tabs>
        <w:tab w:val="clear" w:pos="4500"/>
        <w:tab w:val="left" w:pos="567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autoRedefine/>
    <w:qFormat/>
    <w:rsid w:val="00CF7C5E"/>
    <w:pPr>
      <w:keepNext/>
      <w:numPr>
        <w:ilvl w:val="1"/>
        <w:numId w:val="1"/>
      </w:numPr>
      <w:tabs>
        <w:tab w:val="clear" w:pos="4500"/>
      </w:tabs>
      <w:spacing w:before="300" w:after="6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autoRedefine/>
    <w:qFormat/>
    <w:rsid w:val="00871303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autoRedefine/>
    <w:qFormat/>
    <w:rsid w:val="0039172B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autoRedefine/>
    <w:qFormat/>
    <w:rsid w:val="007433BE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qFormat/>
    <w:rsid w:val="007433BE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qFormat/>
    <w:rsid w:val="007433BE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qFormat/>
    <w:rsid w:val="007433BE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qFormat/>
    <w:rsid w:val="007433BE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RText">
    <w:name w:val="HBR_Text"/>
    <w:link w:val="HBRTextZchn"/>
    <w:autoRedefine/>
    <w:rsid w:val="00257986"/>
    <w:pPr>
      <w:tabs>
        <w:tab w:val="left" w:pos="4500"/>
      </w:tabs>
      <w:spacing w:after="240" w:line="288" w:lineRule="auto"/>
      <w:ind w:left="2268"/>
      <w:jc w:val="both"/>
    </w:pPr>
    <w:rPr>
      <w:rFonts w:ascii="Arial" w:hAnsi="Arial"/>
    </w:rPr>
  </w:style>
  <w:style w:type="paragraph" w:customStyle="1" w:styleId="HBREinzPkt0cm05cm">
    <w:name w:val="HBR_Einz_Pkt_0cm_0.5cm"/>
    <w:basedOn w:val="HBRText"/>
    <w:autoRedefine/>
    <w:rsid w:val="00B7367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854A0A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7433BE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5957C0"/>
    <w:pPr>
      <w:numPr>
        <w:numId w:val="38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986E0F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7433BE"/>
    <w:rPr>
      <w:i/>
    </w:rPr>
  </w:style>
  <w:style w:type="numbering" w:styleId="111111">
    <w:name w:val="Outline List 2"/>
    <w:basedOn w:val="KeineListe"/>
    <w:semiHidden/>
    <w:rsid w:val="00255100"/>
    <w:pPr>
      <w:numPr>
        <w:numId w:val="18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721EBD"/>
    <w:pPr>
      <w:tabs>
        <w:tab w:val="right" w:leader="underscore" w:pos="9639"/>
      </w:tabs>
      <w:spacing w:line="288" w:lineRule="auto"/>
      <w:ind w:left="567" w:righ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C86027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5B6A9A"/>
    <w:pPr>
      <w:tabs>
        <w:tab w:val="right" w:leader="underscore" w:pos="9639"/>
      </w:tabs>
      <w:spacing w:line="288" w:lineRule="auto"/>
      <w:ind w:left="1134" w:right="567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004E28"/>
    <w:pPr>
      <w:tabs>
        <w:tab w:val="left" w:pos="1843"/>
        <w:tab w:val="right" w:leader="underscore" w:pos="9639"/>
      </w:tabs>
      <w:spacing w:line="288" w:lineRule="auto"/>
      <w:ind w:left="1843" w:right="567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5B6A9A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BB6C2A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741C1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7433B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7433BE"/>
    <w:pPr>
      <w:ind w:left="1680"/>
    </w:pPr>
  </w:style>
  <w:style w:type="numbering" w:styleId="1ai">
    <w:name w:val="Outline List 1"/>
    <w:basedOn w:val="KeineListe"/>
    <w:semiHidden/>
    <w:rsid w:val="00255100"/>
    <w:pPr>
      <w:numPr>
        <w:numId w:val="19"/>
      </w:numPr>
    </w:pPr>
  </w:style>
  <w:style w:type="paragraph" w:styleId="Anrede">
    <w:name w:val="Salutation"/>
    <w:basedOn w:val="Standard"/>
    <w:next w:val="Standard"/>
    <w:semiHidden/>
    <w:rsid w:val="00255100"/>
  </w:style>
  <w:style w:type="numbering" w:styleId="ArtikelAbschnitt">
    <w:name w:val="Outline List 3"/>
    <w:basedOn w:val="KeineListe"/>
    <w:semiHidden/>
    <w:rsid w:val="00255100"/>
    <w:pPr>
      <w:numPr>
        <w:numId w:val="20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DC4316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AF7DBF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255100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6A61A6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255100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665DD3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4A6E57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13171B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255100"/>
    <w:pPr>
      <w:numPr>
        <w:numId w:val="7"/>
      </w:numPr>
    </w:pPr>
  </w:style>
  <w:style w:type="paragraph" w:styleId="Aufzhlungszeichen4">
    <w:name w:val="List Bullet 4"/>
    <w:basedOn w:val="Standard"/>
    <w:semiHidden/>
    <w:rsid w:val="00255100"/>
    <w:pPr>
      <w:numPr>
        <w:numId w:val="8"/>
      </w:numPr>
    </w:pPr>
  </w:style>
  <w:style w:type="paragraph" w:styleId="Kopfzeile">
    <w:name w:val="header"/>
    <w:aliases w:val="SVK-Kopfzeile"/>
    <w:basedOn w:val="Standard"/>
    <w:semiHidden/>
    <w:rsid w:val="00AD725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Aufzhlungszeichen5">
    <w:name w:val="List Bullet 5"/>
    <w:basedOn w:val="Standard"/>
    <w:semiHidden/>
    <w:rsid w:val="00255100"/>
    <w:pPr>
      <w:numPr>
        <w:numId w:val="9"/>
      </w:numPr>
    </w:pPr>
  </w:style>
  <w:style w:type="character" w:styleId="Seitenzahl">
    <w:name w:val="page number"/>
    <w:semiHidden/>
    <w:rsid w:val="007433BE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D4289C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255100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145E17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255100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D4289C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semiHidden/>
    <w:rsid w:val="00255100"/>
  </w:style>
  <w:style w:type="paragraph" w:customStyle="1" w:styleId="HBRTitel18ptfett">
    <w:name w:val="HBR_Titel_18pt_fett"/>
    <w:basedOn w:val="HBRTitel16pt"/>
    <w:link w:val="HBRTitel18ptfettZchn"/>
    <w:rsid w:val="00986E0F"/>
    <w:rPr>
      <w:b/>
      <w:sz w:val="36"/>
    </w:rPr>
  </w:style>
  <w:style w:type="paragraph" w:customStyle="1" w:styleId="HBRTitelblattkursiv">
    <w:name w:val="HBR_Titelblatt_kursiv"/>
    <w:basedOn w:val="HBRTitel18ptfett"/>
    <w:rsid w:val="007433BE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7433BE"/>
    <w:rPr>
      <w:sz w:val="32"/>
    </w:rPr>
  </w:style>
  <w:style w:type="paragraph" w:styleId="E-Mail-Signatur">
    <w:name w:val="E-mail Signature"/>
    <w:basedOn w:val="Standard"/>
    <w:semiHidden/>
    <w:rsid w:val="00255100"/>
  </w:style>
  <w:style w:type="paragraph" w:styleId="Fu-Endnotenberschrift">
    <w:name w:val="Note Heading"/>
    <w:basedOn w:val="Standard"/>
    <w:next w:val="Standard"/>
    <w:semiHidden/>
    <w:rsid w:val="00255100"/>
  </w:style>
  <w:style w:type="paragraph" w:styleId="Fuzeile">
    <w:name w:val="footer"/>
    <w:basedOn w:val="Standard"/>
    <w:semiHidden/>
    <w:rsid w:val="0025510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55100"/>
    <w:pPr>
      <w:ind w:left="4252"/>
    </w:pPr>
  </w:style>
  <w:style w:type="character" w:styleId="Hervorhebung">
    <w:name w:val="Emphasis"/>
    <w:qFormat/>
    <w:rsid w:val="00255100"/>
    <w:rPr>
      <w:i/>
      <w:iCs/>
    </w:rPr>
  </w:style>
  <w:style w:type="paragraph" w:styleId="HTMLAdresse">
    <w:name w:val="HTML Address"/>
    <w:basedOn w:val="Standard"/>
    <w:semiHidden/>
    <w:rsid w:val="00255100"/>
    <w:rPr>
      <w:i/>
      <w:iCs/>
    </w:rPr>
  </w:style>
  <w:style w:type="character" w:styleId="HTMLAkronym">
    <w:name w:val="HTML Acronym"/>
    <w:basedOn w:val="Absatz-Standardschriftart"/>
    <w:semiHidden/>
    <w:rsid w:val="00255100"/>
  </w:style>
  <w:style w:type="character" w:styleId="HTMLBeispiel">
    <w:name w:val="HTML Sample"/>
    <w:semiHidden/>
    <w:rsid w:val="00255100"/>
    <w:rPr>
      <w:rFonts w:ascii="Courier New" w:hAnsi="Courier New" w:cs="Courier New"/>
    </w:rPr>
  </w:style>
  <w:style w:type="character" w:styleId="HTMLCode">
    <w:name w:val="HTML Code"/>
    <w:semiHidden/>
    <w:rsid w:val="002551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55100"/>
    <w:rPr>
      <w:i/>
      <w:iCs/>
    </w:rPr>
  </w:style>
  <w:style w:type="character" w:styleId="HTMLSchreibmaschine">
    <w:name w:val="HTML Typewriter"/>
    <w:semiHidden/>
    <w:rsid w:val="0025510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5510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55100"/>
    <w:rPr>
      <w:i/>
      <w:iCs/>
    </w:rPr>
  </w:style>
  <w:style w:type="paragraph" w:styleId="HTMLVorformatiert">
    <w:name w:val="HTML Preformatted"/>
    <w:basedOn w:val="Standard"/>
    <w:semiHidden/>
    <w:rsid w:val="0025510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255100"/>
    <w:rPr>
      <w:i/>
      <w:iCs/>
    </w:rPr>
  </w:style>
  <w:style w:type="character" w:styleId="Hyperlink">
    <w:name w:val="Hyperlink"/>
    <w:uiPriority w:val="99"/>
    <w:rsid w:val="00255100"/>
    <w:rPr>
      <w:color w:val="0000FF"/>
      <w:u w:val="single"/>
    </w:rPr>
  </w:style>
  <w:style w:type="paragraph" w:styleId="Liste">
    <w:name w:val="List"/>
    <w:basedOn w:val="Standard"/>
    <w:semiHidden/>
    <w:rsid w:val="00255100"/>
    <w:pPr>
      <w:ind w:left="283" w:hanging="283"/>
    </w:pPr>
  </w:style>
  <w:style w:type="paragraph" w:styleId="Liste2">
    <w:name w:val="List 2"/>
    <w:basedOn w:val="Standard"/>
    <w:semiHidden/>
    <w:rsid w:val="00255100"/>
    <w:pPr>
      <w:ind w:left="566" w:hanging="283"/>
    </w:pPr>
  </w:style>
  <w:style w:type="paragraph" w:styleId="Liste3">
    <w:name w:val="List 3"/>
    <w:basedOn w:val="Standard"/>
    <w:semiHidden/>
    <w:rsid w:val="00255100"/>
    <w:pPr>
      <w:ind w:left="849" w:hanging="283"/>
    </w:pPr>
  </w:style>
  <w:style w:type="paragraph" w:styleId="Liste4">
    <w:name w:val="List 4"/>
    <w:basedOn w:val="Standard"/>
    <w:semiHidden/>
    <w:rsid w:val="00255100"/>
    <w:pPr>
      <w:ind w:left="1132" w:hanging="283"/>
    </w:pPr>
  </w:style>
  <w:style w:type="paragraph" w:styleId="Liste5">
    <w:name w:val="List 5"/>
    <w:basedOn w:val="Standard"/>
    <w:semiHidden/>
    <w:rsid w:val="00255100"/>
    <w:pPr>
      <w:ind w:left="1415" w:hanging="283"/>
    </w:pPr>
  </w:style>
  <w:style w:type="paragraph" w:styleId="Listenfortsetzung">
    <w:name w:val="List Continue"/>
    <w:basedOn w:val="Standard"/>
    <w:semiHidden/>
    <w:rsid w:val="0025510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5510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5510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5510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55100"/>
    <w:pPr>
      <w:spacing w:after="120"/>
      <w:ind w:left="1415"/>
    </w:pPr>
  </w:style>
  <w:style w:type="paragraph" w:styleId="Listennummer">
    <w:name w:val="List Number"/>
    <w:basedOn w:val="Standard"/>
    <w:semiHidden/>
    <w:rsid w:val="00255100"/>
    <w:pPr>
      <w:numPr>
        <w:numId w:val="10"/>
      </w:numPr>
    </w:pPr>
  </w:style>
  <w:style w:type="paragraph" w:styleId="Listennummer2">
    <w:name w:val="List Number 2"/>
    <w:basedOn w:val="Standard"/>
    <w:semiHidden/>
    <w:rsid w:val="00255100"/>
    <w:pPr>
      <w:numPr>
        <w:numId w:val="11"/>
      </w:numPr>
    </w:pPr>
  </w:style>
  <w:style w:type="paragraph" w:styleId="Listennummer3">
    <w:name w:val="List Number 3"/>
    <w:basedOn w:val="Standard"/>
    <w:semiHidden/>
    <w:rsid w:val="00255100"/>
    <w:pPr>
      <w:numPr>
        <w:numId w:val="12"/>
      </w:numPr>
    </w:pPr>
  </w:style>
  <w:style w:type="paragraph" w:styleId="Listennummer4">
    <w:name w:val="List Number 4"/>
    <w:basedOn w:val="Standard"/>
    <w:semiHidden/>
    <w:rsid w:val="00255100"/>
    <w:pPr>
      <w:numPr>
        <w:numId w:val="13"/>
      </w:numPr>
    </w:pPr>
  </w:style>
  <w:style w:type="paragraph" w:styleId="Listennummer5">
    <w:name w:val="List Number 5"/>
    <w:basedOn w:val="Standard"/>
    <w:semiHidden/>
    <w:rsid w:val="00255100"/>
    <w:pPr>
      <w:numPr>
        <w:numId w:val="14"/>
      </w:numPr>
    </w:pPr>
  </w:style>
  <w:style w:type="paragraph" w:styleId="StandardWeb">
    <w:name w:val="Normal (Web)"/>
    <w:basedOn w:val="Standard"/>
    <w:semiHidden/>
    <w:rsid w:val="00255100"/>
  </w:style>
  <w:style w:type="table" w:styleId="Tabelle3D-Effekt1">
    <w:name w:val="Table 3D effects 1"/>
    <w:basedOn w:val="NormaleTabelle"/>
    <w:semiHidden/>
    <w:rsid w:val="002551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551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551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551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551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551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semiHidden/>
    <w:rsid w:val="00072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07283B"/>
    <w:rPr>
      <w:rFonts w:ascii="Courier New" w:hAnsi="Courier New" w:cs="Courier New"/>
      <w:sz w:val="20"/>
      <w:szCs w:val="20"/>
    </w:rPr>
  </w:style>
  <w:style w:type="table" w:styleId="TabelleElegant">
    <w:name w:val="Table Elegant"/>
    <w:basedOn w:val="NormaleTabelle"/>
    <w:semiHidden/>
    <w:rsid w:val="002551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07283B"/>
    <w:pPr>
      <w:ind w:left="708"/>
    </w:pPr>
  </w:style>
  <w:style w:type="table" w:styleId="TabelleFarbig1">
    <w:name w:val="Table Colorful 1"/>
    <w:basedOn w:val="NormaleTabelle"/>
    <w:semiHidden/>
    <w:rsid w:val="002551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551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551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551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551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551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551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551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551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551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551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551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551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551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551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551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551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551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551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551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551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55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551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255100"/>
    <w:pPr>
      <w:spacing w:after="120" w:line="480" w:lineRule="auto"/>
    </w:pPr>
  </w:style>
  <w:style w:type="paragraph" w:styleId="Textkrper3">
    <w:name w:val="Body Text 3"/>
    <w:basedOn w:val="Standard"/>
    <w:semiHidden/>
    <w:rsid w:val="0025510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5510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55100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rsid w:val="00255100"/>
    <w:pPr>
      <w:spacing w:after="120"/>
    </w:pPr>
  </w:style>
  <w:style w:type="paragraph" w:styleId="Textkrper-Erstzeileneinzug">
    <w:name w:val="Body Text First Indent"/>
    <w:basedOn w:val="Textkrper"/>
    <w:semiHidden/>
    <w:rsid w:val="00255100"/>
    <w:pPr>
      <w:ind w:firstLine="210"/>
    </w:pPr>
  </w:style>
  <w:style w:type="paragraph" w:styleId="Textkrper-Zeileneinzug">
    <w:name w:val="Body Text Indent"/>
    <w:basedOn w:val="Standard"/>
    <w:semiHidden/>
    <w:rsid w:val="0025510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55100"/>
    <w:pPr>
      <w:ind w:firstLine="210"/>
    </w:pPr>
  </w:style>
  <w:style w:type="paragraph" w:styleId="Titel">
    <w:name w:val="Title"/>
    <w:basedOn w:val="Standard"/>
    <w:qFormat/>
    <w:rsid w:val="002551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5510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5510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55100"/>
    <w:pPr>
      <w:ind w:left="4252"/>
    </w:pPr>
  </w:style>
  <w:style w:type="paragraph" w:styleId="Untertitel">
    <w:name w:val="Subtitle"/>
    <w:basedOn w:val="Standard"/>
    <w:qFormat/>
    <w:rsid w:val="00255100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55100"/>
  </w:style>
  <w:style w:type="paragraph" w:customStyle="1" w:styleId="HBRImpressumText">
    <w:name w:val="HBR_Impressum_Text"/>
    <w:basedOn w:val="HBRText"/>
    <w:rsid w:val="009C782E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741C1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335C75"/>
    <w:rPr>
      <w:rFonts w:ascii="Arial" w:hAnsi="Arial"/>
      <w:bCs/>
      <w:vertAlign w:val="superscript"/>
      <w:lang w:val="de-DE" w:eastAsia="de-DE" w:bidi="ar-SA"/>
    </w:rPr>
  </w:style>
  <w:style w:type="paragraph" w:customStyle="1" w:styleId="SVK-Nummerierung">
    <w:name w:val="SVK-Nummerierung"/>
    <w:basedOn w:val="Standard"/>
    <w:rsid w:val="00741C1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335C75"/>
    <w:pPr>
      <w:numPr>
        <w:numId w:val="21"/>
      </w:numPr>
    </w:pPr>
  </w:style>
  <w:style w:type="paragraph" w:customStyle="1" w:styleId="HBRKopfzeilemitte">
    <w:name w:val="HBR_Kopfzeile_mitte"/>
    <w:basedOn w:val="HBRText"/>
    <w:rsid w:val="000907D4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616AAC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0907D4"/>
    <w:pPr>
      <w:spacing w:before="200"/>
    </w:pPr>
  </w:style>
  <w:style w:type="paragraph" w:customStyle="1" w:styleId="HBRFusszeile">
    <w:name w:val="HBR_Fusszeile"/>
    <w:basedOn w:val="HBRText"/>
    <w:rsid w:val="00204D1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95036E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257986"/>
    <w:rPr>
      <w:rFonts w:ascii="Arial" w:hAnsi="Arial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5957C0"/>
    <w:rPr>
      <w:rFonts w:ascii="Arial" w:hAnsi="Arial"/>
      <w:lang w:val="de-DE" w:eastAsia="de-DE" w:bidi="ar-SA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4E5138"/>
    <w:rPr>
      <w:rFonts w:ascii="Arial" w:hAnsi="Arial"/>
      <w:lang w:val="de-DE" w:eastAsia="de-DE" w:bidi="ar-SA"/>
    </w:rPr>
  </w:style>
  <w:style w:type="paragraph" w:styleId="Verzeichnis6">
    <w:name w:val="toc 6"/>
    <w:basedOn w:val="Standard"/>
    <w:next w:val="Standard"/>
    <w:autoRedefine/>
    <w:uiPriority w:val="39"/>
    <w:rsid w:val="00D437FA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D437FA"/>
    <w:pPr>
      <w:ind w:left="1920"/>
    </w:pPr>
  </w:style>
  <w:style w:type="paragraph" w:customStyle="1" w:styleId="HBRTextkursivinKasten">
    <w:name w:val="HBR_Text_kursiv_in_Kasten"/>
    <w:basedOn w:val="HBRTextzitatkursiv"/>
    <w:rsid w:val="00D65196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71A45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145E17"/>
    <w:rPr>
      <w:rFonts w:ascii="Arial" w:hAnsi="Arial" w:cs="Arial"/>
      <w:sz w:val="16"/>
      <w:szCs w:val="16"/>
      <w:lang w:val="de-DE" w:eastAsia="de-DE" w:bidi="ar-SA"/>
    </w:rPr>
  </w:style>
  <w:style w:type="paragraph" w:customStyle="1" w:styleId="HBR-Abkrzung">
    <w:name w:val="HBR-Abkürzung"/>
    <w:basedOn w:val="HBRText"/>
    <w:link w:val="HBR-AbkrzungZchn"/>
    <w:rsid w:val="005C0B34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5C0B34"/>
    <w:rPr>
      <w:rFonts w:ascii="Arial" w:hAnsi="Arial"/>
      <w:lang w:val="de-DE" w:eastAsia="de-DE" w:bidi="ar-SA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30C5E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30C5E"/>
    <w:rPr>
      <w:rFonts w:ascii="Arial" w:hAnsi="Arial"/>
      <w:lang w:val="de-DE" w:eastAsia="de-DE" w:bidi="ar-SA"/>
    </w:rPr>
  </w:style>
  <w:style w:type="character" w:customStyle="1" w:styleId="HBRTextfettZchn">
    <w:name w:val="HBR_Text_fett Zchn"/>
    <w:link w:val="HBRTextfett"/>
    <w:rsid w:val="00AF7DBF"/>
    <w:rPr>
      <w:rFonts w:ascii="Arial" w:hAnsi="Arial"/>
      <w:b/>
      <w:bCs/>
      <w:lang w:val="de-DE" w:eastAsia="de-DE" w:bidi="ar-SA"/>
    </w:rPr>
  </w:style>
  <w:style w:type="paragraph" w:customStyle="1" w:styleId="HBRTitelseiteKapitel">
    <w:name w:val="HBR_Titelseite_Kapitel"/>
    <w:basedOn w:val="HBRTitel18ptfett"/>
    <w:autoRedefine/>
    <w:rsid w:val="0009006C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1D275D"/>
    <w:pPr>
      <w:spacing w:before="240"/>
    </w:pPr>
    <w:rPr>
      <w:sz w:val="22"/>
    </w:rPr>
  </w:style>
  <w:style w:type="paragraph" w:styleId="Sprechblasentext">
    <w:name w:val="Balloon Text"/>
    <w:basedOn w:val="Standard"/>
    <w:semiHidden/>
    <w:rsid w:val="004723D0"/>
    <w:rPr>
      <w:rFonts w:ascii="Tahoma" w:hAnsi="Tahoma" w:cs="Tahoma"/>
      <w:sz w:val="16"/>
      <w:szCs w:val="16"/>
    </w:rPr>
  </w:style>
  <w:style w:type="paragraph" w:customStyle="1" w:styleId="HBREinzPktvorText">
    <w:name w:val="HBR_Einz_Pkt_vor Text"/>
    <w:basedOn w:val="HBREinzPkt0cm05cm"/>
    <w:autoRedefine/>
    <w:rsid w:val="004A18B4"/>
    <w:pPr>
      <w:spacing w:after="240"/>
    </w:pPr>
  </w:style>
  <w:style w:type="paragraph" w:customStyle="1" w:styleId="HBRTabTextEinzPkt">
    <w:name w:val="HBR_Tab_Text_Einz_Pkt"/>
    <w:basedOn w:val="HBRText"/>
    <w:rsid w:val="00C25159"/>
    <w:pPr>
      <w:numPr>
        <w:numId w:val="23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6F66E6"/>
    <w:rPr>
      <w:b/>
    </w:rPr>
  </w:style>
  <w:style w:type="paragraph" w:customStyle="1" w:styleId="platzhalter1">
    <w:name w:val="platzhalter1"/>
    <w:basedOn w:val="HBRAnsprfett"/>
    <w:rsid w:val="00A6336D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A6336D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082B6E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FD1B3F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7D11AB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DF0934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9F782F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00799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7D11AB"/>
    <w:rPr>
      <w:rFonts w:ascii="Arial" w:hAnsi="Arial"/>
      <w:b/>
      <w:bCs/>
      <w:lang w:val="de-DE" w:eastAsia="de-DE" w:bidi="ar-SA"/>
    </w:rPr>
  </w:style>
  <w:style w:type="character" w:customStyle="1" w:styleId="HBRAnsprZchn">
    <w:name w:val="HBR_Anspr Zchn"/>
    <w:basedOn w:val="HBRTextZchn"/>
    <w:link w:val="HBRAnspr"/>
    <w:rsid w:val="00FD1B3F"/>
    <w:rPr>
      <w:rFonts w:ascii="Arial" w:hAnsi="Arial"/>
    </w:rPr>
  </w:style>
  <w:style w:type="character" w:customStyle="1" w:styleId="HBRTitel16ptZchn">
    <w:name w:val="HBR_Titel_16pt Zchn"/>
    <w:link w:val="HBRTitel16pt"/>
    <w:rsid w:val="0093586D"/>
    <w:rPr>
      <w:rFonts w:ascii="Arial" w:hAnsi="Arial"/>
      <w:sz w:val="32"/>
      <w:lang w:val="de-DE" w:eastAsia="de-DE" w:bidi="ar-SA"/>
    </w:rPr>
  </w:style>
  <w:style w:type="character" w:customStyle="1" w:styleId="HBRTitel18ptfettZchn">
    <w:name w:val="HBR_Titel_18pt_fett Zchn"/>
    <w:link w:val="HBRTitel18ptfett"/>
    <w:rsid w:val="0093586D"/>
    <w:rPr>
      <w:rFonts w:ascii="Arial" w:hAnsi="Arial"/>
      <w:b/>
      <w:sz w:val="36"/>
      <w:lang w:val="de-DE" w:eastAsia="de-DE" w:bidi="ar-SA"/>
    </w:rPr>
  </w:style>
  <w:style w:type="character" w:customStyle="1" w:styleId="HBRBearbeitermittigZchn">
    <w:name w:val="HBR_Bearbeiter_mittig Zchn"/>
    <w:link w:val="HBRBearbeitermittig"/>
    <w:rsid w:val="0093586D"/>
    <w:rPr>
      <w:rFonts w:ascii="Arial" w:hAnsi="Arial"/>
      <w:b/>
      <w:sz w:val="32"/>
      <w:lang w:val="de-DE" w:eastAsia="de-DE" w:bidi="ar-SA"/>
    </w:rPr>
  </w:style>
  <w:style w:type="paragraph" w:customStyle="1" w:styleId="content">
    <w:name w:val="content"/>
    <w:basedOn w:val="Standard"/>
    <w:rsid w:val="0093586D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F0777A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247182"/>
    <w:pPr>
      <w:framePr w:wrap="notBeside"/>
      <w:spacing w:after="0"/>
    </w:pPr>
  </w:style>
  <w:style w:type="character" w:styleId="Kommentarzeichen">
    <w:name w:val="annotation reference"/>
    <w:semiHidden/>
    <w:rsid w:val="00231857"/>
    <w:rPr>
      <w:sz w:val="16"/>
      <w:szCs w:val="16"/>
    </w:rPr>
  </w:style>
  <w:style w:type="paragraph" w:styleId="Kommentartext">
    <w:name w:val="annotation text"/>
    <w:basedOn w:val="Standard"/>
    <w:semiHidden/>
    <w:rsid w:val="0023185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31857"/>
    <w:rPr>
      <w:b/>
      <w:bCs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DF6383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095BBA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CE2CC4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0C616B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5259F7"/>
    <w:pPr>
      <w:spacing w:after="240"/>
    </w:pPr>
  </w:style>
  <w:style w:type="paragraph" w:customStyle="1" w:styleId="HBRTabTextmittigeinzeilig">
    <w:name w:val="HBR_Tab_Text_mittig_einzeilig"/>
    <w:basedOn w:val="HBRTabTextfett"/>
    <w:rsid w:val="0077328A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486050"/>
    <w:rPr>
      <w:rFonts w:ascii="Arial" w:hAnsi="Arial"/>
      <w:i/>
      <w:lang w:val="de-DE" w:eastAsia="de-DE" w:bidi="ar-SA"/>
    </w:rPr>
  </w:style>
  <w:style w:type="character" w:customStyle="1" w:styleId="HBRTextkursivfettZchn">
    <w:name w:val="HBR_Text_kursiv_fett Zchn"/>
    <w:link w:val="HBRTextkursivfett"/>
    <w:rsid w:val="00486050"/>
    <w:rPr>
      <w:rFonts w:ascii="Arial" w:hAnsi="Arial"/>
      <w:b/>
      <w:i/>
      <w:lang w:val="de-DE" w:eastAsia="de-DE" w:bidi="ar-SA"/>
    </w:rPr>
  </w:style>
  <w:style w:type="paragraph" w:customStyle="1" w:styleId="HBRTitelKapInhaltsverz1">
    <w:name w:val="HBR_Titel_Kap_Inhaltsverz_1."/>
    <w:basedOn w:val="HBRText"/>
    <w:rsid w:val="00FD1B3F"/>
    <w:pPr>
      <w:numPr>
        <w:numId w:val="36"/>
      </w:numPr>
      <w:tabs>
        <w:tab w:val="clear" w:pos="502"/>
        <w:tab w:val="clear" w:pos="4500"/>
      </w:tabs>
      <w:spacing w:before="2400"/>
      <w:ind w:left="680" w:hanging="680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8D308E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9B35E5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082B6E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7C2DE6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7C2DE6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7C2DE6"/>
  </w:style>
  <w:style w:type="paragraph" w:customStyle="1" w:styleId="HBRAnlText">
    <w:name w:val="HBR_Anl_Text"/>
    <w:basedOn w:val="Standard"/>
    <w:rsid w:val="00082B6E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262728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262728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DC4316"/>
    <w:rPr>
      <w:rFonts w:ascii="Arial" w:hAnsi="Arial"/>
      <w:sz w:val="16"/>
    </w:rPr>
  </w:style>
  <w:style w:type="character" w:customStyle="1" w:styleId="HBRTabTextfettZchn">
    <w:name w:val="HBR_Tab_Text_fett Zchn"/>
    <w:link w:val="HBRTabTextfett"/>
    <w:uiPriority w:val="99"/>
    <w:rsid w:val="003C1DA1"/>
    <w:rPr>
      <w:rFonts w:ascii="Arial" w:hAnsi="Arial"/>
      <w:b/>
      <w:lang w:val="de-DE" w:eastAsia="de-DE" w:bidi="ar-SA"/>
    </w:rPr>
  </w:style>
  <w:style w:type="paragraph" w:customStyle="1" w:styleId="HBRGesetz3">
    <w:name w:val="HBR_Gesetz_3_§§"/>
    <w:basedOn w:val="HBRTextkursivfett"/>
    <w:next w:val="HBRText"/>
    <w:autoRedefine/>
    <w:rsid w:val="00425F35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6A2968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4B64C9"/>
    <w:rPr>
      <w:rFonts w:ascii="Arial" w:hAnsi="Arial"/>
      <w:b/>
      <w:sz w:val="22"/>
      <w:lang w:val="de-DE" w:eastAsia="de-DE" w:bidi="ar-SA"/>
    </w:rPr>
  </w:style>
  <w:style w:type="character" w:customStyle="1" w:styleId="HBRAnsprZwischenberschriftZchn">
    <w:name w:val="HBR_Anspr_Zwischenüberschrift Zchn"/>
    <w:link w:val="HBRAnsprZwischenberschrift"/>
    <w:rsid w:val="00F0777A"/>
    <w:rPr>
      <w:rFonts w:ascii="Arial" w:hAnsi="Arial"/>
      <w:b/>
      <w:bCs/>
      <w:sz w:val="22"/>
    </w:rPr>
  </w:style>
  <w:style w:type="paragraph" w:customStyle="1" w:styleId="HBRTextvorAufzhleinzeilig">
    <w:name w:val="HBR_Text_vor_Aufzähl_einzeilig"/>
    <w:basedOn w:val="HBRTextvorEinzug"/>
    <w:rsid w:val="00FC4837"/>
  </w:style>
  <w:style w:type="paragraph" w:customStyle="1" w:styleId="HBRTabberschrfettlinks">
    <w:name w:val="HBR_Tab_Überschr_fett_links"/>
    <w:basedOn w:val="HBRAnlTextfettlinks"/>
    <w:autoRedefine/>
    <w:rsid w:val="0034637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5520CA"/>
    <w:rPr>
      <w:rFonts w:ascii="Arial" w:hAnsi="Arial"/>
      <w:b/>
      <w:sz w:val="22"/>
      <w:lang w:val="de-DE" w:eastAsia="de-DE" w:bidi="ar-SA"/>
    </w:rPr>
  </w:style>
  <w:style w:type="character" w:customStyle="1" w:styleId="HBRAnlTextfettlinksZchn">
    <w:name w:val="HBR_Anl_Text_fett_links Zchn"/>
    <w:basedOn w:val="HBRAnlTextmittigfettZchn"/>
    <w:link w:val="HBRAnlTextfettlinks"/>
    <w:rsid w:val="005520CA"/>
    <w:rPr>
      <w:rFonts w:ascii="Arial" w:hAnsi="Arial"/>
      <w:b/>
      <w:sz w:val="22"/>
      <w:lang w:val="de-DE" w:eastAsia="de-DE" w:bidi="ar-SA"/>
    </w:rPr>
  </w:style>
  <w:style w:type="paragraph" w:styleId="Funotentext">
    <w:name w:val="footnote text"/>
    <w:basedOn w:val="HBRText"/>
    <w:semiHidden/>
    <w:rsid w:val="005A7918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styleId="Funotenzeichen">
    <w:name w:val="footnote reference"/>
    <w:semiHidden/>
    <w:rsid w:val="00204D19"/>
    <w:rPr>
      <w:vertAlign w:val="superscript"/>
    </w:rPr>
  </w:style>
  <w:style w:type="paragraph" w:styleId="Endnotentext">
    <w:name w:val="endnote text"/>
    <w:basedOn w:val="Standard"/>
    <w:semiHidden/>
    <w:rsid w:val="00F62BB8"/>
    <w:rPr>
      <w:sz w:val="20"/>
      <w:szCs w:val="20"/>
    </w:rPr>
  </w:style>
  <w:style w:type="character" w:styleId="Endnotenzeichen">
    <w:name w:val="endnote reference"/>
    <w:semiHidden/>
    <w:rsid w:val="00F62BB8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50111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50111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AE5BCA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111A2A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5736CB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5736CB"/>
    <w:rPr>
      <w:rFonts w:ascii="Arial" w:hAnsi="Arial"/>
      <w:lang w:val="de-DE" w:eastAsia="de-DE" w:bidi="ar-SA"/>
    </w:rPr>
  </w:style>
  <w:style w:type="character" w:customStyle="1" w:styleId="HBRTabelleAnhangkursivZchn">
    <w:name w:val="HBR_Tabelle_Anhang_kursiv Zchn"/>
    <w:link w:val="HBRTabelleAnhangkursiv"/>
    <w:rsid w:val="005736CB"/>
    <w:rPr>
      <w:rFonts w:ascii="Arial" w:hAnsi="Arial"/>
      <w:i/>
      <w:lang w:val="de-DE" w:eastAsia="de-DE" w:bidi="ar-SA"/>
    </w:rPr>
  </w:style>
  <w:style w:type="paragraph" w:customStyle="1" w:styleId="HBRImpressumUnterberschrift">
    <w:name w:val="HBR_Impressum_Unterüberschrift"/>
    <w:basedOn w:val="HBRImpressumberschrift"/>
    <w:rsid w:val="0096722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6F2332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007999"/>
    <w:rPr>
      <w:rFonts w:ascii="Arial" w:hAnsi="Arial"/>
      <w:bCs/>
      <w:i/>
    </w:rPr>
  </w:style>
  <w:style w:type="paragraph" w:customStyle="1" w:styleId="HBRTitelKapInhaltsverz1111">
    <w:name w:val="HBR_Titel_Kap_Inhaltsverz_1.1.1.1"/>
    <w:basedOn w:val="HBRTitelKapInhaltsverz111"/>
    <w:rsid w:val="00C039B7"/>
    <w:pPr>
      <w:ind w:left="4195"/>
    </w:pPr>
  </w:style>
  <w:style w:type="paragraph" w:customStyle="1" w:styleId="HBRGesetz1Rechtswerk">
    <w:name w:val="HBR_Gesetz_1_Rechtswerk"/>
    <w:basedOn w:val="HBRTextfett"/>
    <w:rsid w:val="00A43C6C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4502E0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34637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7659FD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6529B1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694F87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B25717"/>
    <w:pPr>
      <w:ind w:left="-540" w:right="-833"/>
    </w:pPr>
    <w:rPr>
      <w:rFonts w:ascii="Futura Md BT" w:eastAsia="Times New Roman" w:hAnsi="Futura Md BT"/>
      <w:bCs/>
    </w:rPr>
  </w:style>
  <w:style w:type="paragraph" w:customStyle="1" w:styleId="HBRStichwortverzeichnis">
    <w:name w:val="HBR_Stichwortverzeichnis"/>
    <w:basedOn w:val="HBRText"/>
    <w:autoRedefine/>
    <w:rsid w:val="001518AC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B54D36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133D78"/>
    <w:pPr>
      <w:numPr>
        <w:numId w:val="41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A662DD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1310FE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424D6B"/>
  </w:style>
  <w:style w:type="paragraph" w:customStyle="1" w:styleId="HBRAnlTextmittig">
    <w:name w:val="HBR_Anl_Text_mittig"/>
    <w:basedOn w:val="HBRAnlTextmittigfett"/>
    <w:qFormat/>
    <w:rsid w:val="00224AE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DC4316"/>
    <w:pPr>
      <w:jc w:val="left"/>
    </w:pPr>
  </w:style>
  <w:style w:type="paragraph" w:customStyle="1" w:styleId="HBRGesetz2Thema">
    <w:name w:val="HBR_Gesetz_2_Thema"/>
    <w:basedOn w:val="HBRGesetz3"/>
    <w:qFormat/>
    <w:rsid w:val="00A43C6C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B70E5E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1C4CA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DD57F4"/>
    <w:rPr>
      <w:i/>
    </w:rPr>
  </w:style>
  <w:style w:type="paragraph" w:customStyle="1" w:styleId="HBRTabelleAnhangfett">
    <w:name w:val="HBR_Tabelle_Anhang_fett"/>
    <w:basedOn w:val="HBRTabelleAnhang"/>
    <w:qFormat/>
    <w:rsid w:val="00E927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elle_projekte\MBV\HBR\hbr_text\mbv_hbr_rnw_svk_jenny_20051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C2CE-D50C-4B86-B43E-24D3BF6F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mbv_hbr_rnw_svk_jenny_20051202.dot</Template>
  <TotalTime>0</TotalTime>
  <Pages>10</Pages>
  <Words>1757</Words>
  <Characters>13104</Characters>
  <Application>Microsoft Office Word</Application>
  <DocSecurity>0</DocSecurity>
  <Lines>109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Stadt- und Verkehrsplanungsbüro Kaulen</Company>
  <LinksUpToDate>false</LinksUpToDate>
  <CharactersWithSpaces>14832</CharactersWithSpaces>
  <SharedDoc>false</SharedDoc>
  <HLinks>
    <vt:vector size="990" baseType="variant">
      <vt:variant>
        <vt:i4>1114168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_Toc309035130</vt:lpwstr>
      </vt:variant>
      <vt:variant>
        <vt:i4>1048632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_Toc309035129</vt:lpwstr>
      </vt:variant>
      <vt:variant>
        <vt:i4>1048632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_Toc309035128</vt:lpwstr>
      </vt:variant>
      <vt:variant>
        <vt:i4>1048632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_Toc309035127</vt:lpwstr>
      </vt:variant>
      <vt:variant>
        <vt:i4>1048632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_Toc309035126</vt:lpwstr>
      </vt:variant>
      <vt:variant>
        <vt:i4>1048632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_Toc309035125</vt:lpwstr>
      </vt:variant>
      <vt:variant>
        <vt:i4>1048632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_Toc309035124</vt:lpwstr>
      </vt:variant>
      <vt:variant>
        <vt:i4>1048632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_Toc309035123</vt:lpwstr>
      </vt:variant>
      <vt:variant>
        <vt:i4>1048632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_Toc309035122</vt:lpwstr>
      </vt:variant>
      <vt:variant>
        <vt:i4>1048632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_Toc309035121</vt:lpwstr>
      </vt:variant>
      <vt:variant>
        <vt:i4>1048632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_Toc309035120</vt:lpwstr>
      </vt:variant>
      <vt:variant>
        <vt:i4>1245240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_Toc309035119</vt:lpwstr>
      </vt:variant>
      <vt:variant>
        <vt:i4>1245240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_Toc309035118</vt:lpwstr>
      </vt:variant>
      <vt:variant>
        <vt:i4>1245240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_Toc309035117</vt:lpwstr>
      </vt:variant>
      <vt:variant>
        <vt:i4>1245240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_Toc309035116</vt:lpwstr>
      </vt:variant>
      <vt:variant>
        <vt:i4>1245240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_Toc309035115</vt:lpwstr>
      </vt:variant>
      <vt:variant>
        <vt:i4>1245240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_Toc309035114</vt:lpwstr>
      </vt:variant>
      <vt:variant>
        <vt:i4>1245240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_Toc309035113</vt:lpwstr>
      </vt:variant>
      <vt:variant>
        <vt:i4>1245240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_Toc309035112</vt:lpwstr>
      </vt:variant>
      <vt:variant>
        <vt:i4>1245240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_Toc309035111</vt:lpwstr>
      </vt:variant>
      <vt:variant>
        <vt:i4>1245240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_Toc309035110</vt:lpwstr>
      </vt:variant>
      <vt:variant>
        <vt:i4>1179704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_Toc309035109</vt:lpwstr>
      </vt:variant>
      <vt:variant>
        <vt:i4>1179704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_Toc309035108</vt:lpwstr>
      </vt:variant>
      <vt:variant>
        <vt:i4>1179704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_Toc309035107</vt:lpwstr>
      </vt:variant>
      <vt:variant>
        <vt:i4>1179704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_Toc309035106</vt:lpwstr>
      </vt:variant>
      <vt:variant>
        <vt:i4>1179704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_Toc309035105</vt:lpwstr>
      </vt:variant>
      <vt:variant>
        <vt:i4>1179704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_Toc309035104</vt:lpwstr>
      </vt:variant>
      <vt:variant>
        <vt:i4>1179704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_Toc309035103</vt:lpwstr>
      </vt:variant>
      <vt:variant>
        <vt:i4>1179704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_Toc309035102</vt:lpwstr>
      </vt:variant>
      <vt:variant>
        <vt:i4>1179704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_Toc309035101</vt:lpwstr>
      </vt:variant>
      <vt:variant>
        <vt:i4>1179704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_Toc309035100</vt:lpwstr>
      </vt:variant>
      <vt:variant>
        <vt:i4>1769529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_Toc309035099</vt:lpwstr>
      </vt:variant>
      <vt:variant>
        <vt:i4>1769529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_Toc309035098</vt:lpwstr>
      </vt:variant>
      <vt:variant>
        <vt:i4>1769529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_Toc309035097</vt:lpwstr>
      </vt:variant>
      <vt:variant>
        <vt:i4>1769529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_Toc309035096</vt:lpwstr>
      </vt:variant>
      <vt:variant>
        <vt:i4>1769529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_Toc309035095</vt:lpwstr>
      </vt:variant>
      <vt:variant>
        <vt:i4>1769529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_Toc309035094</vt:lpwstr>
      </vt:variant>
      <vt:variant>
        <vt:i4>1769529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_Toc309035093</vt:lpwstr>
      </vt:variant>
      <vt:variant>
        <vt:i4>1769529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_Toc309035092</vt:lpwstr>
      </vt:variant>
      <vt:variant>
        <vt:i4>1769529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_Toc309035091</vt:lpwstr>
      </vt:variant>
      <vt:variant>
        <vt:i4>1769529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_Toc309035090</vt:lpwstr>
      </vt:variant>
      <vt:variant>
        <vt:i4>1703993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_Toc309035089</vt:lpwstr>
      </vt:variant>
      <vt:variant>
        <vt:i4>1703993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_Toc309035088</vt:lpwstr>
      </vt:variant>
      <vt:variant>
        <vt:i4>1703993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_Toc309035087</vt:lpwstr>
      </vt:variant>
      <vt:variant>
        <vt:i4>1703993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_Toc309035086</vt:lpwstr>
      </vt:variant>
      <vt:variant>
        <vt:i4>1703993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_Toc309035085</vt:lpwstr>
      </vt:variant>
      <vt:variant>
        <vt:i4>1703993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_Toc309035084</vt:lpwstr>
      </vt:variant>
      <vt:variant>
        <vt:i4>1703993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_Toc309035083</vt:lpwstr>
      </vt:variant>
      <vt:variant>
        <vt:i4>1703993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_Toc309035082</vt:lpwstr>
      </vt:variant>
      <vt:variant>
        <vt:i4>1703993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_Toc309035081</vt:lpwstr>
      </vt:variant>
      <vt:variant>
        <vt:i4>1703993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_Toc309035080</vt:lpwstr>
      </vt:variant>
      <vt:variant>
        <vt:i4>1376313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_Toc309035079</vt:lpwstr>
      </vt:variant>
      <vt:variant>
        <vt:i4>1376313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_Toc309035078</vt:lpwstr>
      </vt:variant>
      <vt:variant>
        <vt:i4>1376313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_Toc309035077</vt:lpwstr>
      </vt:variant>
      <vt:variant>
        <vt:i4>1376313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_Toc309035076</vt:lpwstr>
      </vt:variant>
      <vt:variant>
        <vt:i4>1376313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_Toc309035075</vt:lpwstr>
      </vt:variant>
      <vt:variant>
        <vt:i4>1376313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_Toc309035074</vt:lpwstr>
      </vt:variant>
      <vt:variant>
        <vt:i4>1376313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_Toc309035073</vt:lpwstr>
      </vt:variant>
      <vt:variant>
        <vt:i4>1376313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_Toc309035072</vt:lpwstr>
      </vt:variant>
      <vt:variant>
        <vt:i4>1376313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_Toc309035071</vt:lpwstr>
      </vt:variant>
      <vt:variant>
        <vt:i4>1376313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_Toc309035070</vt:lpwstr>
      </vt:variant>
      <vt:variant>
        <vt:i4>1310777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_Toc309035069</vt:lpwstr>
      </vt:variant>
      <vt:variant>
        <vt:i4>1310777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_Toc309035068</vt:lpwstr>
      </vt:variant>
      <vt:variant>
        <vt:i4>1310777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_Toc309035067</vt:lpwstr>
      </vt:variant>
      <vt:variant>
        <vt:i4>1310777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_Toc309035066</vt:lpwstr>
      </vt:variant>
      <vt:variant>
        <vt:i4>1310777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_Toc309035065</vt:lpwstr>
      </vt:variant>
      <vt:variant>
        <vt:i4>1310777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_Toc309035064</vt:lpwstr>
      </vt:variant>
      <vt:variant>
        <vt:i4>1310777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_Toc309035063</vt:lpwstr>
      </vt:variant>
      <vt:variant>
        <vt:i4>1310777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_Toc309035062</vt:lpwstr>
      </vt:variant>
      <vt:variant>
        <vt:i4>1310777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_Toc309035061</vt:lpwstr>
      </vt:variant>
      <vt:variant>
        <vt:i4>1310777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_Toc309035060</vt:lpwstr>
      </vt:variant>
      <vt:variant>
        <vt:i4>1507385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_Toc309035059</vt:lpwstr>
      </vt:variant>
      <vt:variant>
        <vt:i4>1507385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_Toc309035058</vt:lpwstr>
      </vt:variant>
      <vt:variant>
        <vt:i4>5111861</vt:i4>
      </vt:variant>
      <vt:variant>
        <vt:i4>1959</vt:i4>
      </vt:variant>
      <vt:variant>
        <vt:i4>0</vt:i4>
      </vt:variant>
      <vt:variant>
        <vt:i4>5</vt:i4>
      </vt:variant>
      <vt:variant>
        <vt:lpwstr>mailto:petra.sadzulewsky@bezreg-koeln.nrw.de</vt:lpwstr>
      </vt:variant>
      <vt:variant>
        <vt:lpwstr/>
      </vt:variant>
      <vt:variant>
        <vt:i4>4849754</vt:i4>
      </vt:variant>
      <vt:variant>
        <vt:i4>1956</vt:i4>
      </vt:variant>
      <vt:variant>
        <vt:i4>0</vt:i4>
      </vt:variant>
      <vt:variant>
        <vt:i4>5</vt:i4>
      </vt:variant>
      <vt:variant>
        <vt:lpwstr>http://www.muensterland-tourismus.de/</vt:lpwstr>
      </vt:variant>
      <vt:variant>
        <vt:lpwstr/>
      </vt:variant>
      <vt:variant>
        <vt:i4>6619183</vt:i4>
      </vt:variant>
      <vt:variant>
        <vt:i4>1788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6619183</vt:i4>
      </vt:variant>
      <vt:variant>
        <vt:i4>564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_Toc349123880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_Toc349123879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_Toc349123878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_Toc349123877</vt:lpwstr>
      </vt:variant>
      <vt:variant>
        <vt:i4>1441840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_Toc349123876</vt:lpwstr>
      </vt:variant>
      <vt:variant>
        <vt:i4>1441840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_Toc349123875</vt:lpwstr>
      </vt:variant>
      <vt:variant>
        <vt:i4>1441840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_Toc349123874</vt:lpwstr>
      </vt:variant>
      <vt:variant>
        <vt:i4>1441840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_Toc349123873</vt:lpwstr>
      </vt:variant>
      <vt:variant>
        <vt:i4>1441840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_Toc349123872</vt:lpwstr>
      </vt:variant>
      <vt:variant>
        <vt:i4>1441840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_Toc349123871</vt:lpwstr>
      </vt:variant>
      <vt:variant>
        <vt:i4>1441840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_Toc349123870</vt:lpwstr>
      </vt:variant>
      <vt:variant>
        <vt:i4>1507376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_Toc349123869</vt:lpwstr>
      </vt:variant>
      <vt:variant>
        <vt:i4>1507376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_Toc349123868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_Toc349123867</vt:lpwstr>
      </vt:variant>
      <vt:variant>
        <vt:i4>1507376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_Toc349123866</vt:lpwstr>
      </vt:variant>
      <vt:variant>
        <vt:i4>1507376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_Toc349123865</vt:lpwstr>
      </vt:variant>
      <vt:variant>
        <vt:i4>1507376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_Toc349123864</vt:lpwstr>
      </vt:variant>
      <vt:variant>
        <vt:i4>1507376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_Toc349123863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_Toc349123862</vt:lpwstr>
      </vt:variant>
      <vt:variant>
        <vt:i4>1507376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_Toc349123861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_Toc349123860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_Toc349123859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_Toc349123858</vt:lpwstr>
      </vt:variant>
      <vt:variant>
        <vt:i4>1310768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_Toc349123857</vt:lpwstr>
      </vt:variant>
      <vt:variant>
        <vt:i4>1310768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_Toc349123856</vt:lpwstr>
      </vt:variant>
      <vt:variant>
        <vt:i4>1310768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_Toc349123855</vt:lpwstr>
      </vt:variant>
      <vt:variant>
        <vt:i4>1310768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_Toc349123854</vt:lpwstr>
      </vt:variant>
      <vt:variant>
        <vt:i4>1310768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_Toc349123853</vt:lpwstr>
      </vt:variant>
      <vt:variant>
        <vt:i4>1310768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_Toc349123852</vt:lpwstr>
      </vt:variant>
      <vt:variant>
        <vt:i4>1310768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_Toc349123851</vt:lpwstr>
      </vt:variant>
      <vt:variant>
        <vt:i4>1310768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_Toc349123850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_Toc349123849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_Toc349123848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_Toc349123847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_Toc349123846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_Toc349123845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_Toc349123844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_Toc349123843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_Toc349123842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_Toc349123841</vt:lpwstr>
      </vt:variant>
      <vt:variant>
        <vt:i4>1376304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_Toc349123840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_Toc349123839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_Toc349123838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_Toc349123837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_Toc349123836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_Toc349123835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_Toc349123834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_Toc349123833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_Toc349123832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_Toc349123831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_Toc349123830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_Toc349123829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_Toc349123828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_Toc349123827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_Toc349123826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_Toc349123825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_Toc349123824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_Toc349123823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_Toc349123822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_Toc349123821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_Toc349123820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_Toc349123819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_Toc349123818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_Toc349123817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_Toc349123816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_Toc349123815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_Toc349123814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_Toc349123813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_Toc349123812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_Toc349123811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_Toc349123810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_Toc349123809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_Toc349123808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_Toc349123807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_Toc349123806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_Toc349123805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_Toc349123804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_Toc349123803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_Toc349123802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_Toc349123801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_Toc349123800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_Toc349123799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_Toc349123798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_Toc349123797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_Toc349123796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_Toc349123795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_Toc349123794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_Toc349123793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Lohmann, Martin (MBWSV)</dc:creator>
  <cp:lastModifiedBy>Dirk Serwill [ser@ivv-aachen.de]</cp:lastModifiedBy>
  <cp:revision>3</cp:revision>
  <cp:lastPrinted>2017-07-10T09:39:00Z</cp:lastPrinted>
  <dcterms:created xsi:type="dcterms:W3CDTF">2017-09-27T14:35:00Z</dcterms:created>
  <dcterms:modified xsi:type="dcterms:W3CDTF">2017-09-27T14:43:00Z</dcterms:modified>
</cp:coreProperties>
</file>